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436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421743" cy="56692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743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240"/>
        <w:rPr>
          <w:sz w:val="24"/>
        </w:rPr>
      </w:pPr>
    </w:p>
    <w:p>
      <w:pPr>
        <w:pStyle w:val="Title"/>
        <w:spacing w:line="242" w:lineRule="auto"/>
      </w:pPr>
      <w:bookmarkStart w:name="ANEXO III DOCUMENTAÇÃO PESSOA FÍSICA" w:id="1"/>
      <w:bookmarkEnd w:id="1"/>
      <w:r>
        <w:rPr>
          <w:b w:val="0"/>
        </w:rPr>
      </w:r>
      <w:r>
        <w:rPr/>
        <w:t>ANEXO III DOCUMENTAÇÃO</w:t>
      </w:r>
      <w:r>
        <w:rPr>
          <w:spacing w:val="-15"/>
        </w:rPr>
        <w:t> </w:t>
      </w:r>
      <w:r>
        <w:rPr/>
        <w:t>PESSOA</w:t>
      </w:r>
      <w:r>
        <w:rPr>
          <w:spacing w:val="-15"/>
        </w:rPr>
        <w:t> </w:t>
      </w:r>
      <w:r>
        <w:rPr/>
        <w:t>FÍSICA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76" w:after="0"/>
        <w:rPr>
          <w:b/>
          <w:sz w:val="2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4"/>
      </w:tblGrid>
      <w:tr>
        <w:trPr>
          <w:trHeight w:val="630" w:hRule="atLeast"/>
        </w:trPr>
        <w:tc>
          <w:tcPr>
            <w:tcW w:w="1099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Cópia do RG 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CPF</w:t>
            </w:r>
          </w:p>
        </w:tc>
      </w:tr>
      <w:tr>
        <w:trPr>
          <w:trHeight w:val="1370" w:hRule="atLeast"/>
        </w:trPr>
        <w:tc>
          <w:tcPr>
            <w:tcW w:w="1099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Comprovante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Regularidade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CPF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emitida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Receita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Federal</w:t>
            </w:r>
          </w:p>
          <w:p>
            <w:pPr>
              <w:pStyle w:val="TableParagraph"/>
              <w:spacing w:before="180"/>
              <w:rPr>
                <w:sz w:val="24"/>
              </w:rPr>
            </w:pPr>
            <w:r>
              <w:rPr>
                <w:color w:val="2C74B5"/>
                <w:sz w:val="24"/>
                <w:u w:val="single" w:color="2C74B5"/>
              </w:rPr>
              <w:t>Link:</w:t>
            </w:r>
            <w:r>
              <w:rPr>
                <w:color w:val="2C74B5"/>
                <w:spacing w:val="-9"/>
                <w:sz w:val="24"/>
                <w:u w:val="single" w:color="2C74B5"/>
              </w:rPr>
              <w:t> </w:t>
            </w:r>
            <w:r>
              <w:rPr>
                <w:color w:val="2C74B5"/>
                <w:spacing w:val="-2"/>
                <w:sz w:val="24"/>
                <w:u w:val="single" w:color="2C74B5"/>
              </w:rPr>
              <w:t>https://servicos.receita.fazenda.gov.br/Servicos/CPF/ConsultaSituacao/ConsultaPublica.asp</w:t>
            </w:r>
          </w:p>
        </w:tc>
      </w:tr>
      <w:tr>
        <w:trPr>
          <w:trHeight w:val="916" w:hRule="atLeast"/>
        </w:trPr>
        <w:tc>
          <w:tcPr>
            <w:tcW w:w="1099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Cópia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comprovante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bancária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do(a)</w:t>
            </w:r>
            <w:r>
              <w:rPr>
                <w:spacing w:val="-2"/>
                <w:sz w:val="24"/>
              </w:rPr>
              <w:t> proponente</w:t>
            </w:r>
          </w:p>
        </w:tc>
      </w:tr>
      <w:tr>
        <w:trPr>
          <w:trHeight w:val="1103" w:hRule="atLeast"/>
        </w:trPr>
        <w:tc>
          <w:tcPr>
            <w:tcW w:w="10994" w:type="dxa"/>
          </w:tcPr>
          <w:p>
            <w:pPr>
              <w:pStyle w:val="TableParagraph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D - Comprovante de endereço datado de no máximo 03 (três) meses antes da inscrição: juntar cópia do comprovante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endereço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cópia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contrato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locação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declaração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 residência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terceiro,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acompanhada 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cópia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documento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oficial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do(a)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proprietário(a)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imóvel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respectivo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comprovante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residência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(Anexo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V)</w:t>
            </w:r>
          </w:p>
        </w:tc>
      </w:tr>
      <w:tr>
        <w:trPr>
          <w:trHeight w:val="988" w:hRule="atLeast"/>
        </w:trPr>
        <w:tc>
          <w:tcPr>
            <w:tcW w:w="10994" w:type="dxa"/>
          </w:tcPr>
          <w:p>
            <w:pPr>
              <w:pStyle w:val="TableParagraph"/>
              <w:spacing w:before="248"/>
              <w:ind w:right="1852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Certidão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Negativa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Débito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Municipal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domicílio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proponente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(caso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seja residente em Maceió)</w:t>
            </w:r>
          </w:p>
        </w:tc>
      </w:tr>
      <w:tr>
        <w:trPr>
          <w:trHeight w:val="1348" w:hRule="atLeast"/>
        </w:trPr>
        <w:tc>
          <w:tcPr>
            <w:tcW w:w="10994" w:type="dxa"/>
          </w:tcPr>
          <w:p>
            <w:pPr>
              <w:pStyle w:val="TableParagraph"/>
              <w:spacing w:line="460" w:lineRule="atLeast" w:before="242"/>
              <w:rPr>
                <w:sz w:val="24"/>
              </w:rPr>
            </w:pPr>
            <w:r>
              <w:rPr>
                <w:sz w:val="24"/>
              </w:rPr>
              <w:t>F- Certidão Negativa de Débito Municipal perante o Município de Maceió, por meio do link: </w:t>
            </w:r>
            <w:r>
              <w:rPr>
                <w:color w:val="2C74B5"/>
                <w:spacing w:val="-2"/>
                <w:sz w:val="24"/>
                <w:u w:val="single" w:color="2C74B5"/>
              </w:rPr>
              <w:t>https://siat.maceio.al.gov.br/dsf_mcz_portal/inicial.do?evento=montaMenu&amp;acronym=EMITIRCERTIDAOPES</w:t>
            </w:r>
          </w:p>
        </w:tc>
      </w:tr>
      <w:tr>
        <w:trPr>
          <w:trHeight w:val="1007" w:hRule="atLeast"/>
        </w:trPr>
        <w:tc>
          <w:tcPr>
            <w:tcW w:w="109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 - Certidão Negativa de Débitos Fiscais e de Regularidade Fiscal com a Fazenda do Estado do domicílio do(a) </w:t>
            </w:r>
            <w:r>
              <w:rPr>
                <w:spacing w:val="-2"/>
                <w:sz w:val="24"/>
              </w:rPr>
              <w:t>proponente</w:t>
            </w:r>
          </w:p>
        </w:tc>
      </w:tr>
      <w:tr>
        <w:trPr>
          <w:trHeight w:val="1262" w:hRule="atLeast"/>
        </w:trPr>
        <w:tc>
          <w:tcPr>
            <w:tcW w:w="10994" w:type="dxa"/>
          </w:tcPr>
          <w:p>
            <w:pPr>
              <w:pStyle w:val="TableParagraph"/>
              <w:spacing w:before="246"/>
              <w:ind w:right="1852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Certidão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Conjunta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Negativa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Débitos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relativos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Tributos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Contribuições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Dívida Ativa da União, por meio do link: </w:t>
            </w:r>
            <w:r>
              <w:rPr>
                <w:color w:val="1153CD"/>
                <w:spacing w:val="-2"/>
                <w:sz w:val="24"/>
                <w:u w:val="single" w:color="1153CD"/>
              </w:rPr>
              <w:t>https://solucoes.receita.fazenda.gov.br/Servicos/certidaointernet/PF/Emitir</w:t>
            </w:r>
          </w:p>
        </w:tc>
      </w:tr>
      <w:tr>
        <w:trPr>
          <w:trHeight w:val="1192" w:hRule="atLeast"/>
        </w:trPr>
        <w:tc>
          <w:tcPr>
            <w:tcW w:w="10994" w:type="dxa"/>
          </w:tcPr>
          <w:p>
            <w:pPr>
              <w:pStyle w:val="TableParagraph"/>
              <w:ind w:right="185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Certidão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Negativa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Débitos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Trabalhista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emitida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Superior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Trabalho,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por meio do link: </w:t>
            </w:r>
            <w:hyperlink r:id="rId7">
              <w:r>
                <w:rPr>
                  <w:color w:val="0461C1"/>
                  <w:sz w:val="24"/>
                  <w:u w:val="single" w:color="0461C1"/>
                </w:rPr>
                <w:t>https://cndt-certidao.tst.jus.br/inicio.faces</w:t>
              </w:r>
            </w:hyperlink>
          </w:p>
        </w:tc>
      </w:tr>
      <w:tr>
        <w:trPr>
          <w:trHeight w:val="1466" w:hRule="atLeast"/>
        </w:trPr>
        <w:tc>
          <w:tcPr>
            <w:tcW w:w="10994" w:type="dxa"/>
          </w:tcPr>
          <w:p>
            <w:pPr>
              <w:pStyle w:val="TableParagraph"/>
              <w:spacing w:before="270"/>
              <w:rPr>
                <w:sz w:val="24"/>
              </w:rPr>
            </w:pPr>
            <w:r>
              <w:rPr>
                <w:color w:val="000009"/>
                <w:sz w:val="24"/>
              </w:rPr>
              <w:t>J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sz w:val="24"/>
              </w:rPr>
              <w:t>Cópia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consulta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Qualificação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Cadastral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E-Social,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link: </w:t>
            </w:r>
            <w:hyperlink r:id="rId8">
              <w:r>
                <w:rPr>
                  <w:color w:val="0461C1"/>
                  <w:spacing w:val="-2"/>
                  <w:sz w:val="24"/>
                  <w:u w:val="single" w:color="0461C1"/>
                </w:rPr>
                <w:t>http://consultacadastral.inss.gov.br/Esocial/pages/index.xhtml</w:t>
              </w:r>
            </w:hyperlink>
          </w:p>
          <w:p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(No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consulta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informação 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estão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corretos).</w:t>
            </w:r>
          </w:p>
        </w:tc>
      </w:tr>
    </w:tbl>
    <w:p>
      <w:pPr>
        <w:spacing w:after="0"/>
        <w:rPr>
          <w:sz w:val="24"/>
        </w:rPr>
        <w:sectPr>
          <w:footerReference w:type="default" r:id="rId5"/>
          <w:type w:val="continuous"/>
          <w:pgSz w:w="11920" w:h="16850"/>
          <w:pgMar w:header="0" w:footer="1435" w:top="740" w:bottom="1620" w:left="460" w:right="240"/>
          <w:pgNumType w:start="1"/>
        </w:sectPr>
      </w:pPr>
    </w:p>
    <w:p>
      <w:pPr>
        <w:spacing w:line="240" w:lineRule="auto" w:before="0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3063875</wp:posOffset>
            </wp:positionH>
            <wp:positionV relativeFrom="page">
              <wp:posOffset>448944</wp:posOffset>
            </wp:positionV>
            <wp:extent cx="1433195" cy="57302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00" w:after="1"/>
        <w:rPr>
          <w:b/>
          <w:sz w:val="2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4"/>
      </w:tblGrid>
      <w:tr>
        <w:trPr>
          <w:trHeight w:val="1192" w:hRule="atLeast"/>
        </w:trPr>
        <w:tc>
          <w:tcPr>
            <w:tcW w:w="10994" w:type="dxa"/>
          </w:tcPr>
          <w:p>
            <w:pPr>
              <w:pStyle w:val="TableParagraph"/>
              <w:spacing w:before="176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right="1852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Cartão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Inscrição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Municipal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(Opcional,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porém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apresentando-o,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haverá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incidência do ISS na fonte).</w:t>
            </w:r>
          </w:p>
        </w:tc>
      </w:tr>
    </w:tbl>
    <w:sectPr>
      <w:pgSz w:w="11920" w:h="16850"/>
      <w:pgMar w:header="0" w:footer="1435" w:top="700" w:bottom="1620" w:left="4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2784">
              <wp:simplePos x="0" y="0"/>
              <wp:positionH relativeFrom="page">
                <wp:posOffset>2133726</wp:posOffset>
              </wp:positionH>
              <wp:positionV relativeFrom="page">
                <wp:posOffset>9642750</wp:posOffset>
              </wp:positionV>
              <wp:extent cx="3291204" cy="44513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291204" cy="4451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17" w:right="17" w:firstLine="0"/>
                            <w:jc w:val="center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w w:val="80"/>
                              <w:sz w:val="18"/>
                            </w:rPr>
                            <w:t>SECRETARIA</w:t>
                          </w:r>
                          <w:r>
                            <w:rPr>
                              <w:rFonts w:ascii="Verdana"/>
                              <w:b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b/>
                              <w:w w:val="80"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b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b/>
                              <w:w w:val="80"/>
                              <w:sz w:val="18"/>
                            </w:rPr>
                            <w:t>CULTURA</w:t>
                          </w:r>
                          <w:r>
                            <w:rPr>
                              <w:rFonts w:ascii="Verdana"/>
                              <w:b/>
                              <w:spacing w:val="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b/>
                              <w:w w:val="8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b/>
                              <w:w w:val="80"/>
                              <w:sz w:val="18"/>
                            </w:rPr>
                            <w:t>ECONOMIA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b/>
                              <w:spacing w:val="-2"/>
                              <w:w w:val="80"/>
                              <w:sz w:val="18"/>
                            </w:rPr>
                            <w:t>CRIATIVA</w:t>
                          </w:r>
                        </w:p>
                        <w:p>
                          <w:pPr>
                            <w:pStyle w:val="BodyText"/>
                            <w:spacing w:line="242" w:lineRule="auto" w:before="2"/>
                            <w:ind w:left="17"/>
                            <w:jc w:val="center"/>
                          </w:pPr>
                          <w:r>
                            <w:rPr>
                              <w:spacing w:val="-6"/>
                            </w:rPr>
                            <w:t>Rua</w:t>
                          </w:r>
                          <w:r>
                            <w:rPr>
                              <w:spacing w:val="-15"/>
                            </w:rPr>
                            <w:t> </w:t>
                          </w:r>
                          <w:r>
                            <w:rPr>
                              <w:spacing w:val="-6"/>
                            </w:rPr>
                            <w:t>Melo</w:t>
                          </w:r>
                          <w:r>
                            <w:rPr>
                              <w:spacing w:val="-16"/>
                            </w:rPr>
                            <w:t> </w:t>
                          </w:r>
                          <w:r>
                            <w:rPr>
                              <w:spacing w:val="-6"/>
                            </w:rPr>
                            <w:t>Morais,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>
                              <w:spacing w:val="-6"/>
                            </w:rPr>
                            <w:t>59,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>
                              <w:spacing w:val="-6"/>
                            </w:rPr>
                            <w:t>Centro,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6"/>
                            </w:rPr>
                            <w:t>Maceió/AL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6"/>
                            </w:rPr>
                            <w:t>–</w:t>
                          </w:r>
                          <w:r>
                            <w:rPr>
                              <w:spacing w:val="33"/>
                            </w:rPr>
                            <w:t> </w:t>
                          </w:r>
                          <w:r>
                            <w:rPr>
                              <w:spacing w:val="-6"/>
                            </w:rPr>
                            <w:t>CEP:</w:t>
                          </w:r>
                          <w:r>
                            <w:rPr>
                              <w:spacing w:val="-16"/>
                            </w:rPr>
                            <w:t> </w:t>
                          </w:r>
                          <w:r>
                            <w:rPr>
                              <w:spacing w:val="-6"/>
                            </w:rPr>
                            <w:t>57020-330 </w:t>
                          </w:r>
                          <w:r>
                            <w:rPr/>
                            <w:t>CNPJ: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50.791.658/0001-37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009995pt;margin-top:759.271667pt;width:259.1500pt;height:35.050pt;mso-position-horizontal-relative:page;mso-position-vertical-relative:page;z-index:-15773696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17" w:right="17" w:firstLine="0"/>
                      <w:jc w:val="center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w w:val="80"/>
                        <w:sz w:val="18"/>
                      </w:rPr>
                      <w:t>SECRETARIA</w:t>
                    </w:r>
                    <w:r>
                      <w:rPr>
                        <w:rFonts w:ascii="Verdana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18"/>
                      </w:rPr>
                      <w:t>MUNICIPAL</w:t>
                    </w:r>
                    <w:r>
                      <w:rPr>
                        <w:rFonts w:ascii="Verdana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18"/>
                      </w:rPr>
                      <w:t>CULTURA</w:t>
                    </w:r>
                    <w:r>
                      <w:rPr>
                        <w:rFonts w:ascii="Verdana"/>
                        <w:b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Verdana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18"/>
                      </w:rPr>
                      <w:t>ECONOMIA</w:t>
                    </w:r>
                    <w:r>
                      <w:rPr>
                        <w:rFonts w:ascii="Verdana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spacing w:val="-2"/>
                        <w:w w:val="80"/>
                        <w:sz w:val="18"/>
                      </w:rPr>
                      <w:t>CRIATIVA</w:t>
                    </w:r>
                  </w:p>
                  <w:p>
                    <w:pPr>
                      <w:pStyle w:val="BodyText"/>
                      <w:spacing w:line="242" w:lineRule="auto" w:before="2"/>
                      <w:ind w:left="17"/>
                      <w:jc w:val="center"/>
                    </w:pPr>
                    <w:r>
                      <w:rPr>
                        <w:spacing w:val="-6"/>
                      </w:rPr>
                      <w:t>Rua</w:t>
                    </w:r>
                    <w:r>
                      <w:rPr>
                        <w:spacing w:val="-15"/>
                      </w:rPr>
                      <w:t> </w:t>
                    </w:r>
                    <w:r>
                      <w:rPr>
                        <w:spacing w:val="-6"/>
                      </w:rPr>
                      <w:t>Melo</w:t>
                    </w:r>
                    <w:r>
                      <w:rPr>
                        <w:spacing w:val="-16"/>
                      </w:rPr>
                      <w:t> </w:t>
                    </w:r>
                    <w:r>
                      <w:rPr>
                        <w:spacing w:val="-6"/>
                      </w:rPr>
                      <w:t>Morais,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>
                        <w:spacing w:val="-6"/>
                      </w:rPr>
                      <w:t>59,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>
                        <w:spacing w:val="-6"/>
                      </w:rPr>
                      <w:t>Centro,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6"/>
                      </w:rPr>
                      <w:t>Maceió/AL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6"/>
                      </w:rPr>
                      <w:t>–</w:t>
                    </w:r>
                    <w:r>
                      <w:rPr>
                        <w:spacing w:val="33"/>
                      </w:rPr>
                      <w:t> </w:t>
                    </w:r>
                    <w:r>
                      <w:rPr>
                        <w:spacing w:val="-6"/>
                      </w:rPr>
                      <w:t>CEP:</w:t>
                    </w:r>
                    <w:r>
                      <w:rPr>
                        <w:spacing w:val="-16"/>
                      </w:rPr>
                      <w:t> </w:t>
                    </w:r>
                    <w:r>
                      <w:rPr>
                        <w:spacing w:val="-6"/>
                      </w:rPr>
                      <w:t>57020-330 </w:t>
                    </w:r>
                    <w:r>
                      <w:rPr/>
                      <w:t>CNPJ: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50.791.658/0001-37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493" w:right="3727" w:firstLine="1396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74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s://cndt-certidao.tst.jus.br/inicio.faces" TargetMode="External"/><Relationship Id="rId8" Type="http://schemas.openxmlformats.org/officeDocument/2006/relationships/hyperlink" Target="http://consultacadastral.inss.gov.br/Esocial/pages/index.xhtml" TargetMode="External"/><Relationship Id="rId9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2023-11-23T15:14:55Z</dcterms:created>
  <dcterms:modified xsi:type="dcterms:W3CDTF">2023-11-23T15:14:55Z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2023-11-23T00:00:00Z</vt:filetime>
  </property>
  <property fmtid="{D5CDD505-2E9C-101B-9397-08002B2CF9AE}" pid="3" name="Producer">
    <vt:lpwstr>iLovePDF</vt:lpwstr>
  </property>
</Properties>
</file>