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CA2EC" w14:textId="77777777" w:rsidR="0053549E" w:rsidRPr="00D913AF" w:rsidRDefault="0053549E" w:rsidP="00D0070D">
      <w:pPr>
        <w:pStyle w:val="SemEspaamento"/>
        <w:ind w:right="540"/>
        <w:jc w:val="both"/>
        <w:rPr>
          <w:rFonts w:ascii="Verdana" w:hAnsi="Verdana"/>
          <w:bCs/>
          <w:color w:val="auto"/>
          <w:sz w:val="24"/>
          <w:szCs w:val="24"/>
        </w:rPr>
      </w:pPr>
    </w:p>
    <w:p w14:paraId="055860FC" w14:textId="77777777" w:rsidR="00D913AF" w:rsidRDefault="00D913AF" w:rsidP="00D0070D">
      <w:pPr>
        <w:pStyle w:val="SemEspaamento"/>
        <w:ind w:right="540"/>
        <w:jc w:val="both"/>
        <w:rPr>
          <w:rFonts w:ascii="Verdana" w:hAnsi="Verdana"/>
          <w:bCs/>
          <w:color w:val="auto"/>
          <w:sz w:val="24"/>
          <w:szCs w:val="24"/>
        </w:rPr>
      </w:pPr>
    </w:p>
    <w:p w14:paraId="1FB7C211" w14:textId="77777777" w:rsidR="00AE2226" w:rsidRDefault="00AE2226" w:rsidP="00D0070D">
      <w:pPr>
        <w:pStyle w:val="SemEspaamento"/>
        <w:ind w:right="540"/>
        <w:jc w:val="both"/>
        <w:rPr>
          <w:rFonts w:ascii="Verdana" w:hAnsi="Verdana"/>
          <w:bCs/>
          <w:color w:val="auto"/>
          <w:sz w:val="24"/>
          <w:szCs w:val="24"/>
        </w:rPr>
      </w:pPr>
    </w:p>
    <w:p w14:paraId="40B372C6" w14:textId="77777777" w:rsidR="00521FC7" w:rsidRPr="00D913AF" w:rsidRDefault="00521FC7" w:rsidP="00D0070D">
      <w:pPr>
        <w:pStyle w:val="SemEspaamento"/>
        <w:ind w:right="540"/>
        <w:jc w:val="both"/>
        <w:rPr>
          <w:rFonts w:ascii="Verdana" w:hAnsi="Verdana"/>
          <w:bCs/>
          <w:color w:val="auto"/>
          <w:sz w:val="24"/>
          <w:szCs w:val="24"/>
        </w:rPr>
      </w:pPr>
    </w:p>
    <w:p w14:paraId="69BAD7D5" w14:textId="3437CD8B" w:rsidR="00D913AF" w:rsidRPr="00D913AF" w:rsidRDefault="00D913AF" w:rsidP="00D913AF">
      <w:pPr>
        <w:jc w:val="center"/>
        <w:rPr>
          <w:rFonts w:ascii="Verdana" w:hAnsi="Verdana" w:cs="Calibri"/>
          <w:b/>
          <w:color w:val="auto"/>
          <w:sz w:val="28"/>
          <w:szCs w:val="28"/>
        </w:rPr>
      </w:pPr>
      <w:r w:rsidRPr="00D913AF">
        <w:rPr>
          <w:rFonts w:ascii="Verdana" w:hAnsi="Verdana" w:cs="Calibri"/>
          <w:b/>
          <w:color w:val="auto"/>
          <w:sz w:val="28"/>
          <w:szCs w:val="28"/>
        </w:rPr>
        <w:t>DECLARAÇÃO</w:t>
      </w:r>
      <w:r w:rsidR="00B6317A">
        <w:rPr>
          <w:rFonts w:ascii="Verdana" w:hAnsi="Verdana" w:cs="Calibri"/>
          <w:b/>
          <w:color w:val="auto"/>
          <w:sz w:val="28"/>
          <w:szCs w:val="28"/>
        </w:rPr>
        <w:t xml:space="preserve"> DE COMPARECIMENTO</w:t>
      </w:r>
    </w:p>
    <w:p w14:paraId="3FF6F652" w14:textId="77777777" w:rsidR="00D913AF" w:rsidRPr="00D913AF" w:rsidRDefault="00D913AF" w:rsidP="00D913AF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550FAF2F" w14:textId="77777777" w:rsidR="00D913AF" w:rsidRDefault="00D913AF" w:rsidP="00D913AF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038801F7" w14:textId="77777777" w:rsidR="00AE2226" w:rsidRDefault="00AE2226" w:rsidP="00D913AF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6F06FEBE" w14:textId="77777777" w:rsidR="00D913AF" w:rsidRDefault="00D913AF" w:rsidP="00D913AF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67C4E707" w14:textId="4C1C983E" w:rsidR="00AE2226" w:rsidRDefault="00D913AF" w:rsidP="00D913AF">
      <w:pPr>
        <w:spacing w:line="360" w:lineRule="auto"/>
        <w:jc w:val="both"/>
        <w:rPr>
          <w:rFonts w:ascii="Verdana" w:hAnsi="Verdana" w:cs="Calibri"/>
          <w:bCs/>
          <w:color w:val="auto"/>
          <w:sz w:val="24"/>
          <w:szCs w:val="24"/>
        </w:rPr>
      </w:pPr>
      <w:r w:rsidRPr="00D913AF">
        <w:rPr>
          <w:rFonts w:ascii="Verdana" w:hAnsi="Verdana" w:cs="Calibri"/>
          <w:bCs/>
          <w:color w:val="auto"/>
          <w:sz w:val="24"/>
          <w:szCs w:val="24"/>
        </w:rPr>
        <w:t>Declaro</w:t>
      </w:r>
      <w:r w:rsidR="00B6317A">
        <w:rPr>
          <w:rFonts w:ascii="Verdana" w:hAnsi="Verdana" w:cs="Calibri"/>
          <w:bCs/>
          <w:color w:val="auto"/>
          <w:sz w:val="24"/>
          <w:szCs w:val="24"/>
        </w:rPr>
        <w:t>,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 xml:space="preserve"> para os devidos fins</w:t>
      </w:r>
      <w:r w:rsidR="00B6317A">
        <w:rPr>
          <w:rFonts w:ascii="Verdana" w:hAnsi="Verdana" w:cs="Calibri"/>
          <w:bCs/>
          <w:color w:val="auto"/>
          <w:sz w:val="24"/>
          <w:szCs w:val="24"/>
        </w:rPr>
        <w:t>,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 xml:space="preserve"> que</w:t>
      </w:r>
      <w:r w:rsidR="00AE2226">
        <w:rPr>
          <w:rFonts w:ascii="Verdana" w:hAnsi="Verdana" w:cs="Calibri"/>
          <w:bCs/>
          <w:color w:val="auto"/>
          <w:sz w:val="24"/>
          <w:szCs w:val="24"/>
        </w:rPr>
        <w:t xml:space="preserve"> ____________________________________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>,</w:t>
      </w:r>
      <w:r w:rsidR="00C35039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="00AE2226">
        <w:rPr>
          <w:rFonts w:ascii="Verdana" w:hAnsi="Verdana" w:cs="Calibri"/>
          <w:bCs/>
          <w:color w:val="auto"/>
          <w:sz w:val="24"/>
          <w:szCs w:val="24"/>
        </w:rPr>
        <w:t>representante</w:t>
      </w:r>
      <w:proofErr w:type="spellEnd"/>
      <w:r w:rsidR="00AE2226">
        <w:rPr>
          <w:rFonts w:ascii="Verdana" w:hAnsi="Verdana" w:cs="Calibri"/>
          <w:bCs/>
          <w:color w:val="auto"/>
          <w:sz w:val="24"/>
          <w:szCs w:val="24"/>
        </w:rPr>
        <w:t xml:space="preserve"> do/a_________________________________________, </w:t>
      </w:r>
      <w:proofErr w:type="spellStart"/>
      <w:r w:rsidR="00AE2226">
        <w:rPr>
          <w:rFonts w:ascii="Verdana" w:hAnsi="Verdana" w:cs="Calibri"/>
          <w:bCs/>
          <w:color w:val="auto"/>
          <w:sz w:val="24"/>
          <w:szCs w:val="24"/>
        </w:rPr>
        <w:t>participou</w:t>
      </w:r>
      <w:proofErr w:type="spellEnd"/>
      <w:r w:rsidR="00AE2226">
        <w:rPr>
          <w:rFonts w:ascii="Verdana" w:hAnsi="Verdana" w:cs="Calibri"/>
          <w:bCs/>
          <w:color w:val="auto"/>
          <w:sz w:val="24"/>
          <w:szCs w:val="24"/>
        </w:rPr>
        <w:t xml:space="preserve"> no </w:t>
      </w:r>
      <w:proofErr w:type="spellStart"/>
      <w:r w:rsidR="00AE2226">
        <w:rPr>
          <w:rFonts w:ascii="Verdana" w:hAnsi="Verdana" w:cs="Calibri"/>
          <w:bCs/>
          <w:color w:val="auto"/>
          <w:sz w:val="24"/>
          <w:szCs w:val="24"/>
        </w:rPr>
        <w:t>dia</w:t>
      </w:r>
      <w:proofErr w:type="spellEnd"/>
    </w:p>
    <w:p w14:paraId="32A994AB" w14:textId="1E079A26" w:rsidR="00AE2226" w:rsidRDefault="00AE2226" w:rsidP="00D913AF">
      <w:pPr>
        <w:spacing w:line="360" w:lineRule="auto"/>
        <w:jc w:val="both"/>
        <w:rPr>
          <w:rFonts w:ascii="Verdana" w:hAnsi="Verdana" w:cs="Calibri"/>
          <w:bCs/>
          <w:color w:val="auto"/>
          <w:sz w:val="24"/>
          <w:szCs w:val="24"/>
        </w:rPr>
      </w:pPr>
      <w:r>
        <w:rPr>
          <w:rFonts w:ascii="Verdana" w:hAnsi="Verdana" w:cs="Calibri"/>
          <w:bCs/>
          <w:color w:val="auto"/>
          <w:sz w:val="24"/>
          <w:szCs w:val="24"/>
        </w:rPr>
        <w:t>____</w:t>
      </w:r>
      <w:proofErr w:type="spellStart"/>
      <w:r>
        <w:rPr>
          <w:rFonts w:ascii="Verdana" w:hAnsi="Verdana" w:cs="Calibri"/>
          <w:bCs/>
          <w:color w:val="auto"/>
          <w:sz w:val="24"/>
          <w:szCs w:val="24"/>
        </w:rPr>
        <w:t>de____________de</w:t>
      </w:r>
      <w:proofErr w:type="spellEnd"/>
      <w:r>
        <w:rPr>
          <w:rFonts w:ascii="Verdana" w:hAnsi="Verdana" w:cs="Calibri"/>
          <w:bCs/>
          <w:color w:val="auto"/>
          <w:sz w:val="24"/>
          <w:szCs w:val="24"/>
        </w:rPr>
        <w:t xml:space="preserve"> 202</w:t>
      </w:r>
      <w:r w:rsidR="00521FC7">
        <w:rPr>
          <w:rFonts w:ascii="Verdana" w:hAnsi="Verdana" w:cs="Calibri"/>
          <w:bCs/>
          <w:color w:val="auto"/>
          <w:sz w:val="24"/>
          <w:szCs w:val="24"/>
        </w:rPr>
        <w:t>6</w:t>
      </w:r>
      <w:r>
        <w:rPr>
          <w:rFonts w:ascii="Verdana" w:hAnsi="Verdana" w:cs="Calibri"/>
          <w:bCs/>
          <w:color w:val="auto"/>
          <w:sz w:val="24"/>
          <w:szCs w:val="24"/>
        </w:rPr>
        <w:t xml:space="preserve">, das ____h </w:t>
      </w:r>
      <w:proofErr w:type="spellStart"/>
      <w:r>
        <w:rPr>
          <w:rFonts w:ascii="Verdana" w:hAnsi="Verdana" w:cs="Calibri"/>
          <w:bCs/>
          <w:color w:val="auto"/>
          <w:sz w:val="24"/>
          <w:szCs w:val="24"/>
        </w:rPr>
        <w:t>às</w:t>
      </w:r>
      <w:proofErr w:type="spellEnd"/>
      <w:r>
        <w:rPr>
          <w:rFonts w:ascii="Verdana" w:hAnsi="Verdana" w:cs="Calibri"/>
          <w:bCs/>
          <w:color w:val="auto"/>
          <w:sz w:val="24"/>
          <w:szCs w:val="24"/>
        </w:rPr>
        <w:t xml:space="preserve">_____h, da Reunião do </w:t>
      </w:r>
      <w:proofErr w:type="spellStart"/>
      <w:r>
        <w:rPr>
          <w:rFonts w:ascii="Verdana" w:hAnsi="Verdana" w:cs="Calibri"/>
          <w:bCs/>
          <w:color w:val="auto"/>
          <w:sz w:val="24"/>
          <w:szCs w:val="24"/>
        </w:rPr>
        <w:t>Conselho</w:t>
      </w:r>
      <w:proofErr w:type="spellEnd"/>
      <w:r>
        <w:rPr>
          <w:rFonts w:ascii="Verdana" w:hAnsi="Verdana" w:cs="Calibri"/>
          <w:bCs/>
          <w:color w:val="auto"/>
          <w:sz w:val="24"/>
          <w:szCs w:val="24"/>
        </w:rPr>
        <w:t xml:space="preserve"> Municipal de Segurança Alimentar e </w:t>
      </w:r>
      <w:proofErr w:type="spellStart"/>
      <w:r>
        <w:rPr>
          <w:rFonts w:ascii="Verdana" w:hAnsi="Verdana" w:cs="Calibri"/>
          <w:bCs/>
          <w:color w:val="auto"/>
          <w:sz w:val="24"/>
          <w:szCs w:val="24"/>
        </w:rPr>
        <w:t>Nutricional</w:t>
      </w:r>
      <w:proofErr w:type="spellEnd"/>
      <w:r w:rsidR="006815F0">
        <w:rPr>
          <w:rFonts w:ascii="Verdana" w:hAnsi="Verdana" w:cs="Calibri"/>
          <w:bCs/>
          <w:color w:val="auto"/>
          <w:sz w:val="24"/>
          <w:szCs w:val="24"/>
        </w:rPr>
        <w:t xml:space="preserve"> - </w:t>
      </w:r>
      <w:r>
        <w:rPr>
          <w:rFonts w:ascii="Verdana" w:hAnsi="Verdana" w:cs="Calibri"/>
          <w:bCs/>
          <w:color w:val="auto"/>
          <w:sz w:val="24"/>
          <w:szCs w:val="24"/>
        </w:rPr>
        <w:t xml:space="preserve">CONSEA MACEIÒ, </w:t>
      </w:r>
      <w:proofErr w:type="spellStart"/>
      <w:r>
        <w:rPr>
          <w:rFonts w:ascii="Verdana" w:hAnsi="Verdana" w:cs="Calibri"/>
          <w:bCs/>
          <w:color w:val="auto"/>
          <w:sz w:val="24"/>
          <w:szCs w:val="24"/>
        </w:rPr>
        <w:t>nesta</w:t>
      </w:r>
      <w:proofErr w:type="spellEnd"/>
      <w:r>
        <w:rPr>
          <w:rFonts w:ascii="Verdana" w:hAnsi="Verdana" w:cs="Calibri"/>
          <w:bCs/>
          <w:color w:val="auto"/>
          <w:sz w:val="24"/>
          <w:szCs w:val="24"/>
        </w:rPr>
        <w:t xml:space="preserve"> Capital.</w:t>
      </w:r>
    </w:p>
    <w:p w14:paraId="5AD5C350" w14:textId="77777777" w:rsidR="00AE2226" w:rsidRDefault="00AE2226" w:rsidP="00AE2226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1714FFEA" w14:textId="77777777" w:rsidR="00AE2226" w:rsidRDefault="00AE2226" w:rsidP="00AE2226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120FA345" w14:textId="77777777" w:rsidR="00AE2226" w:rsidRDefault="00AE2226" w:rsidP="00AE2226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7E6F3708" w14:textId="19B62872" w:rsidR="00D913AF" w:rsidRDefault="00D913AF" w:rsidP="00AE2226">
      <w:pPr>
        <w:rPr>
          <w:rFonts w:ascii="Verdana" w:hAnsi="Verdana" w:cs="Calibri"/>
          <w:bCs/>
          <w:color w:val="auto"/>
          <w:sz w:val="24"/>
          <w:szCs w:val="24"/>
        </w:rPr>
      </w:pPr>
    </w:p>
    <w:p w14:paraId="14B61847" w14:textId="3A1910E0" w:rsidR="00D913AF" w:rsidRPr="00D913AF" w:rsidRDefault="00D913AF" w:rsidP="00AE2226">
      <w:pPr>
        <w:jc w:val="right"/>
        <w:rPr>
          <w:rFonts w:ascii="Verdana" w:hAnsi="Verdana" w:cs="Calibri"/>
          <w:bCs/>
          <w:color w:val="auto"/>
          <w:sz w:val="24"/>
          <w:szCs w:val="24"/>
        </w:rPr>
      </w:pPr>
      <w:r w:rsidRPr="00D913AF">
        <w:rPr>
          <w:rFonts w:ascii="Verdana" w:hAnsi="Verdana" w:cs="Calibri"/>
          <w:bCs/>
          <w:color w:val="auto"/>
          <w:sz w:val="24"/>
          <w:szCs w:val="24"/>
        </w:rPr>
        <w:t>Maceió</w:t>
      </w:r>
      <w:r w:rsidR="00366736">
        <w:rPr>
          <w:rFonts w:ascii="Verdana" w:hAnsi="Verdana" w:cs="Calibri"/>
          <w:bCs/>
          <w:color w:val="auto"/>
          <w:sz w:val="24"/>
          <w:szCs w:val="24"/>
        </w:rPr>
        <w:t>, Alagoas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>,</w:t>
      </w:r>
      <w:r w:rsidR="00C35039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r w:rsidR="00AE2226">
        <w:rPr>
          <w:rFonts w:ascii="Verdana" w:hAnsi="Verdana" w:cs="Calibri"/>
          <w:bCs/>
          <w:color w:val="auto"/>
          <w:sz w:val="24"/>
          <w:szCs w:val="24"/>
        </w:rPr>
        <w:t>___</w:t>
      </w:r>
      <w:r w:rsidR="00C35039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>de</w:t>
      </w:r>
      <w:r w:rsidR="00C35039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r w:rsidR="00AE2226">
        <w:rPr>
          <w:rFonts w:ascii="Verdana" w:hAnsi="Verdana" w:cs="Calibri"/>
          <w:bCs/>
          <w:color w:val="auto"/>
          <w:sz w:val="24"/>
          <w:szCs w:val="24"/>
        </w:rPr>
        <w:t>___________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 xml:space="preserve"> </w:t>
      </w:r>
      <w:proofErr w:type="spellStart"/>
      <w:r w:rsidRPr="00D913AF">
        <w:rPr>
          <w:rFonts w:ascii="Verdana" w:hAnsi="Verdana" w:cs="Calibri"/>
          <w:bCs/>
          <w:color w:val="auto"/>
          <w:sz w:val="24"/>
          <w:szCs w:val="24"/>
        </w:rPr>
        <w:t>de</w:t>
      </w:r>
      <w:proofErr w:type="spellEnd"/>
      <w:r w:rsidRPr="00D913AF">
        <w:rPr>
          <w:rFonts w:ascii="Verdana" w:hAnsi="Verdana" w:cs="Calibri"/>
          <w:bCs/>
          <w:color w:val="auto"/>
          <w:sz w:val="24"/>
          <w:szCs w:val="24"/>
        </w:rPr>
        <w:t xml:space="preserve"> 202</w:t>
      </w:r>
      <w:r w:rsidR="00521FC7">
        <w:rPr>
          <w:rFonts w:ascii="Verdana" w:hAnsi="Verdana" w:cs="Calibri"/>
          <w:bCs/>
          <w:color w:val="auto"/>
          <w:sz w:val="24"/>
          <w:szCs w:val="24"/>
        </w:rPr>
        <w:t>6</w:t>
      </w:r>
      <w:r w:rsidRPr="00D913AF">
        <w:rPr>
          <w:rFonts w:ascii="Verdana" w:hAnsi="Verdana" w:cs="Calibri"/>
          <w:bCs/>
          <w:color w:val="auto"/>
          <w:sz w:val="24"/>
          <w:szCs w:val="24"/>
        </w:rPr>
        <w:t>.</w:t>
      </w:r>
    </w:p>
    <w:p w14:paraId="28CE0947" w14:textId="77777777" w:rsidR="00D913AF" w:rsidRPr="00D913AF" w:rsidRDefault="00D913AF" w:rsidP="00AE2226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485E63CC" w14:textId="77777777" w:rsidR="00D913AF" w:rsidRDefault="00D913AF" w:rsidP="00AE2226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3879F68D" w14:textId="77777777" w:rsidR="00AE2226" w:rsidRPr="00D913AF" w:rsidRDefault="00AE2226" w:rsidP="00AE2226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49905283" w14:textId="77777777" w:rsidR="00D913AF" w:rsidRPr="00D913AF" w:rsidRDefault="00D913AF" w:rsidP="00AE2226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40BA53AA" w14:textId="56230A6B" w:rsidR="00D913AF" w:rsidRPr="00D913AF" w:rsidRDefault="00D913AF" w:rsidP="00AE2226">
      <w:pPr>
        <w:jc w:val="center"/>
        <w:rPr>
          <w:rFonts w:ascii="Verdana" w:hAnsi="Verdana" w:cs="Calibri"/>
          <w:bCs/>
          <w:color w:val="auto"/>
          <w:sz w:val="24"/>
          <w:szCs w:val="24"/>
        </w:rPr>
      </w:pPr>
    </w:p>
    <w:p w14:paraId="47288610" w14:textId="2A8E07A6" w:rsidR="00D913AF" w:rsidRPr="00F85AE1" w:rsidRDefault="00F85AE1" w:rsidP="00AE2226">
      <w:pPr>
        <w:jc w:val="center"/>
        <w:rPr>
          <w:rFonts w:ascii="Verdana" w:hAnsi="Verdana" w:cs="Calibri"/>
          <w:b/>
          <w:color w:val="auto"/>
          <w:sz w:val="24"/>
          <w:szCs w:val="24"/>
        </w:rPr>
      </w:pPr>
      <w:r w:rsidRPr="00F85AE1">
        <w:rPr>
          <w:rFonts w:ascii="Verdana" w:hAnsi="Verdana" w:cs="Calibri"/>
          <w:b/>
          <w:color w:val="auto"/>
          <w:sz w:val="24"/>
          <w:szCs w:val="24"/>
        </w:rPr>
        <w:t>NELMA NUNES</w:t>
      </w:r>
    </w:p>
    <w:p w14:paraId="78ABDD77" w14:textId="5C278B0B" w:rsidR="00D913AF" w:rsidRDefault="00D913AF" w:rsidP="00AE2226">
      <w:pPr>
        <w:jc w:val="center"/>
        <w:rPr>
          <w:rFonts w:ascii="Verdana" w:hAnsi="Verdana" w:cs="Calibri"/>
          <w:b/>
          <w:color w:val="auto"/>
          <w:sz w:val="24"/>
          <w:szCs w:val="24"/>
        </w:rPr>
      </w:pPr>
      <w:r w:rsidRPr="00F85AE1">
        <w:rPr>
          <w:rFonts w:ascii="Verdana" w:hAnsi="Verdana" w:cs="Calibri"/>
          <w:b/>
          <w:color w:val="auto"/>
          <w:sz w:val="24"/>
          <w:szCs w:val="24"/>
        </w:rPr>
        <w:t xml:space="preserve">Presidente do </w:t>
      </w:r>
      <w:r w:rsidR="00F85AE1" w:rsidRPr="00F85AE1">
        <w:rPr>
          <w:rFonts w:ascii="Verdana" w:hAnsi="Verdana" w:cs="Calibri"/>
          <w:b/>
          <w:color w:val="auto"/>
          <w:sz w:val="24"/>
          <w:szCs w:val="24"/>
        </w:rPr>
        <w:t>Consea Maceió</w:t>
      </w:r>
    </w:p>
    <w:p w14:paraId="3DE074E4" w14:textId="07BACD71" w:rsidR="00521FC7" w:rsidRPr="00F85AE1" w:rsidRDefault="00521FC7" w:rsidP="00AE2226">
      <w:pPr>
        <w:jc w:val="center"/>
        <w:rPr>
          <w:rFonts w:ascii="Verdana" w:hAnsi="Verdana" w:cs="Calibri"/>
          <w:b/>
          <w:color w:val="auto"/>
          <w:sz w:val="24"/>
          <w:szCs w:val="24"/>
        </w:rPr>
      </w:pPr>
      <w:r>
        <w:rPr>
          <w:rFonts w:ascii="Verdana" w:hAnsi="Verdana" w:cs="Calibri"/>
          <w:b/>
          <w:color w:val="auto"/>
          <w:sz w:val="24"/>
          <w:szCs w:val="24"/>
        </w:rPr>
        <w:t>(82)98866-4324</w:t>
      </w:r>
    </w:p>
    <w:p w14:paraId="4CEFACC7" w14:textId="77777777" w:rsidR="00D913AF" w:rsidRDefault="00D913AF" w:rsidP="00AE2226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7D4D11A2" w14:textId="77777777" w:rsidR="00D913AF" w:rsidRDefault="00D913AF" w:rsidP="00AE2226">
      <w:pPr>
        <w:jc w:val="both"/>
        <w:rPr>
          <w:rFonts w:ascii="Verdana" w:hAnsi="Verdana" w:cs="Calibri"/>
          <w:bCs/>
          <w:color w:val="auto"/>
          <w:sz w:val="24"/>
          <w:szCs w:val="24"/>
        </w:rPr>
      </w:pPr>
    </w:p>
    <w:p w14:paraId="0BA8639F" w14:textId="130181E1" w:rsidR="00160C27" w:rsidRPr="006458C5" w:rsidRDefault="00160C27" w:rsidP="00AE2226">
      <w:pPr>
        <w:pStyle w:val="SemEspaamento"/>
        <w:ind w:right="540"/>
        <w:rPr>
          <w:rFonts w:ascii="Verdana" w:hAnsi="Verdana"/>
          <w:b/>
          <w:color w:val="auto"/>
          <w:sz w:val="24"/>
          <w:szCs w:val="24"/>
        </w:rPr>
      </w:pPr>
    </w:p>
    <w:sectPr w:rsidR="00160C27" w:rsidRPr="006458C5" w:rsidSect="00AE7A35">
      <w:headerReference w:type="default" r:id="rId8"/>
      <w:footerReference w:type="default" r:id="rId9"/>
      <w:pgSz w:w="12240" w:h="15840" w:code="1"/>
      <w:pgMar w:top="567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C9194" w14:textId="77777777" w:rsidR="009D51BC" w:rsidRDefault="009D51BC">
      <w:r>
        <w:separator/>
      </w:r>
    </w:p>
  </w:endnote>
  <w:endnote w:type="continuationSeparator" w:id="0">
    <w:p w14:paraId="42CCBAA4" w14:textId="77777777" w:rsidR="009D51BC" w:rsidRDefault="009D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7FD3" w14:textId="0B31A27F" w:rsidR="001678B0" w:rsidRDefault="001678B0">
    <w:pPr>
      <w:pStyle w:val="Rodap"/>
    </w:pPr>
    <w:r>
      <w:tab/>
    </w:r>
    <w:r>
      <w:tab/>
    </w:r>
    <w:r>
      <w:rPr>
        <w:noProof/>
      </w:rPr>
      <w:drawing>
        <wp:anchor distT="0" distB="0" distL="114300" distR="114300" simplePos="0" relativeHeight="251662336" behindDoc="0" locked="0" layoutInCell="1" allowOverlap="0" wp14:anchorId="08DDC761" wp14:editId="7B9B5BC0">
          <wp:simplePos x="0" y="0"/>
          <wp:positionH relativeFrom="column">
            <wp:posOffset>9001125</wp:posOffset>
          </wp:positionH>
          <wp:positionV relativeFrom="paragraph">
            <wp:posOffset>6280785</wp:posOffset>
          </wp:positionV>
          <wp:extent cx="708025" cy="720090"/>
          <wp:effectExtent l="0" t="0" r="0" b="3810"/>
          <wp:wrapNone/>
          <wp:docPr id="6" name="Imagem 6" descr="Descrição: Descrição: Descrição: Descrição: https://cmdcapalhoca.files.wordpress.com/2012/06/catave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Descrição: Descrição: Descrição: https://cmdcapalhoca.files.wordpress.com/2012/06/cataven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24291" w14:textId="77777777" w:rsidR="009D51BC" w:rsidRDefault="009D51BC">
      <w:r>
        <w:separator/>
      </w:r>
    </w:p>
  </w:footnote>
  <w:footnote w:type="continuationSeparator" w:id="0">
    <w:p w14:paraId="08A8FCE0" w14:textId="77777777" w:rsidR="009D51BC" w:rsidRDefault="009D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82FC7" w14:textId="79CBC4A9" w:rsidR="006458C5" w:rsidRDefault="006458C5" w:rsidP="00DD293A">
    <w:pPr>
      <w:tabs>
        <w:tab w:val="center" w:pos="4252"/>
        <w:tab w:val="right" w:pos="8504"/>
      </w:tabs>
      <w:jc w:val="center"/>
      <w:rPr>
        <w:rFonts w:ascii="Verdana" w:hAnsi="Verdana"/>
        <w:b/>
        <w:bCs/>
        <w:color w:val="auto"/>
        <w:sz w:val="24"/>
        <w:szCs w:val="24"/>
      </w:rPr>
    </w:pPr>
    <w:r>
      <w:rPr>
        <w:rFonts w:ascii="Verdana" w:hAnsi="Verdana"/>
        <w:b/>
        <w:bCs/>
        <w:noProof/>
        <w:color w:val="auto"/>
        <w:sz w:val="24"/>
        <w:szCs w:val="24"/>
      </w:rPr>
      <w:drawing>
        <wp:inline distT="0" distB="0" distL="0" distR="0" wp14:anchorId="3AFF3A48" wp14:editId="7B31FE2C">
          <wp:extent cx="1440000" cy="1440000"/>
          <wp:effectExtent l="0" t="0" r="8255" b="8255"/>
          <wp:docPr id="182091555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4F893F0" w14:textId="53B51C8D" w:rsidR="00DD293A" w:rsidRPr="006458C5" w:rsidRDefault="00DD293A" w:rsidP="00DD293A">
    <w:pPr>
      <w:tabs>
        <w:tab w:val="center" w:pos="4252"/>
        <w:tab w:val="right" w:pos="8504"/>
      </w:tabs>
      <w:jc w:val="center"/>
      <w:rPr>
        <w:rFonts w:ascii="Verdana" w:hAnsi="Verdana"/>
        <w:b/>
        <w:bCs/>
        <w:color w:val="auto"/>
        <w:sz w:val="22"/>
        <w:szCs w:val="22"/>
      </w:rPr>
    </w:pPr>
    <w:r w:rsidRPr="006458C5">
      <w:rPr>
        <w:rFonts w:ascii="Verdana" w:hAnsi="Verdana"/>
        <w:b/>
        <w:bCs/>
        <w:color w:val="auto"/>
        <w:sz w:val="22"/>
        <w:szCs w:val="22"/>
      </w:rPr>
      <w:t>CONSELHO MUNICIPAL DE SEGURANÇA ALIMENTAR E NUTRICIONAL</w:t>
    </w:r>
    <w:r w:rsidR="0068538A" w:rsidRPr="006458C5">
      <w:rPr>
        <w:rFonts w:ascii="Verdana" w:hAnsi="Verdana"/>
        <w:b/>
        <w:bCs/>
        <w:color w:val="auto"/>
        <w:sz w:val="22"/>
        <w:szCs w:val="22"/>
      </w:rPr>
      <w:t>-</w:t>
    </w:r>
    <w:r w:rsidRPr="006458C5">
      <w:rPr>
        <w:rFonts w:ascii="Verdana" w:hAnsi="Verdana"/>
        <w:b/>
        <w:bCs/>
        <w:color w:val="auto"/>
        <w:sz w:val="22"/>
        <w:szCs w:val="22"/>
      </w:rPr>
      <w:t xml:space="preserve"> CONSEA</w:t>
    </w:r>
    <w:r w:rsidR="00AD3764" w:rsidRPr="006458C5">
      <w:rPr>
        <w:rFonts w:ascii="Verdana" w:hAnsi="Verdana"/>
        <w:b/>
        <w:bCs/>
        <w:color w:val="auto"/>
        <w:sz w:val="22"/>
        <w:szCs w:val="22"/>
      </w:rPr>
      <w:t xml:space="preserve"> </w:t>
    </w:r>
    <w:r w:rsidRPr="006458C5">
      <w:rPr>
        <w:rFonts w:ascii="Verdana" w:hAnsi="Verdana"/>
        <w:b/>
        <w:bCs/>
        <w:color w:val="auto"/>
        <w:sz w:val="22"/>
        <w:szCs w:val="22"/>
      </w:rPr>
      <w:t>MACEIÓ</w:t>
    </w:r>
  </w:p>
  <w:p w14:paraId="368ACA35" w14:textId="77777777" w:rsidR="00AE1477" w:rsidRPr="003A3A58" w:rsidRDefault="00AE1477" w:rsidP="00AE1477">
    <w:pPr>
      <w:tabs>
        <w:tab w:val="center" w:pos="5233"/>
        <w:tab w:val="right" w:pos="10466"/>
      </w:tabs>
      <w:jc w:val="center"/>
      <w:rPr>
        <w:rFonts w:ascii="Verdana" w:hAnsi="Verdana"/>
        <w:b/>
        <w:bCs/>
        <w:color w:val="auto"/>
        <w:sz w:val="20"/>
        <w:szCs w:val="20"/>
      </w:rPr>
    </w:pPr>
    <w:r w:rsidRPr="003A3A58">
      <w:rPr>
        <w:rFonts w:ascii="Verdana" w:hAnsi="Verdana"/>
        <w:b/>
        <w:bCs/>
        <w:color w:val="auto"/>
        <w:sz w:val="20"/>
        <w:szCs w:val="20"/>
      </w:rPr>
      <w:t xml:space="preserve">Criado pela Lei Nº. 7.404 de 09 de agosto de 2023 e pelo </w:t>
    </w:r>
  </w:p>
  <w:p w14:paraId="057C2E25" w14:textId="77777777" w:rsidR="00AE1477" w:rsidRPr="003A3A58" w:rsidRDefault="00AE1477" w:rsidP="00AE1477">
    <w:pPr>
      <w:tabs>
        <w:tab w:val="center" w:pos="5233"/>
        <w:tab w:val="right" w:pos="10466"/>
      </w:tabs>
      <w:jc w:val="center"/>
      <w:rPr>
        <w:rFonts w:ascii="Verdana" w:hAnsi="Verdana"/>
        <w:b/>
        <w:bCs/>
        <w:color w:val="auto"/>
        <w:sz w:val="20"/>
        <w:szCs w:val="20"/>
      </w:rPr>
    </w:pPr>
    <w:r w:rsidRPr="003A3A58">
      <w:rPr>
        <w:rFonts w:ascii="Verdana" w:hAnsi="Verdana"/>
        <w:b/>
        <w:bCs/>
        <w:color w:val="auto"/>
        <w:sz w:val="20"/>
        <w:szCs w:val="20"/>
      </w:rPr>
      <w:t>Decreto nº 9.820, de 03 de julho de 2024.</w:t>
    </w:r>
  </w:p>
  <w:p w14:paraId="08030195" w14:textId="77777777" w:rsidR="00AE1477" w:rsidRPr="003A3A58" w:rsidRDefault="00AE1477" w:rsidP="00AE1477">
    <w:pPr>
      <w:tabs>
        <w:tab w:val="center" w:pos="5233"/>
        <w:tab w:val="right" w:pos="10466"/>
      </w:tabs>
      <w:jc w:val="center"/>
      <w:rPr>
        <w:rFonts w:ascii="Verdana" w:hAnsi="Verdana"/>
        <w:b/>
        <w:bCs/>
        <w:color w:val="auto"/>
        <w:sz w:val="20"/>
        <w:szCs w:val="20"/>
      </w:rPr>
    </w:pPr>
    <w:r w:rsidRPr="003A3A58">
      <w:rPr>
        <w:rFonts w:ascii="Verdana" w:hAnsi="Verdana"/>
        <w:b/>
        <w:bCs/>
        <w:color w:val="auto"/>
        <w:sz w:val="20"/>
        <w:szCs w:val="20"/>
      </w:rPr>
      <w:t>E-mail: consea.mcz@gmail.com/@conseamaceio</w:t>
    </w:r>
  </w:p>
  <w:p w14:paraId="7660772F" w14:textId="77777777" w:rsidR="00AE1477" w:rsidRPr="003A3A58" w:rsidRDefault="00AE1477" w:rsidP="00AE1477">
    <w:pPr>
      <w:pStyle w:val="Cabealho"/>
      <w:jc w:val="center"/>
      <w:rPr>
        <w:sz w:val="20"/>
        <w:szCs w:val="20"/>
      </w:rPr>
    </w:pPr>
    <w:r w:rsidRPr="003A3A58">
      <w:rPr>
        <w:rFonts w:ascii="Verdana" w:hAnsi="Verdana"/>
        <w:b/>
        <w:bCs/>
        <w:color w:val="auto"/>
        <w:sz w:val="20"/>
        <w:szCs w:val="20"/>
      </w:rPr>
      <w:t>Rua Elói de Lemos França, nº 110, Empresarial Walter Ananias, Sala 04, Gruta de Lourdes – CEP: 57052 880</w:t>
    </w:r>
  </w:p>
  <w:p w14:paraId="5E630208" w14:textId="19DB7341" w:rsidR="0016609D" w:rsidRDefault="001678B0" w:rsidP="007C1B97">
    <w:pPr>
      <w:pStyle w:val="Cabealho"/>
    </w:pPr>
    <w:r>
      <w:t>________________________________________________________</w:t>
    </w:r>
    <w:r w:rsidR="00DD293A">
      <w:t>________________________</w:t>
    </w:r>
    <w:r>
      <w:t>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E56B4"/>
    <w:multiLevelType w:val="hybridMultilevel"/>
    <w:tmpl w:val="497231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277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11E"/>
    <w:rsid w:val="00001E88"/>
    <w:rsid w:val="0000466F"/>
    <w:rsid w:val="00005964"/>
    <w:rsid w:val="00012DF1"/>
    <w:rsid w:val="00024471"/>
    <w:rsid w:val="00037B60"/>
    <w:rsid w:val="00046D6E"/>
    <w:rsid w:val="000477E7"/>
    <w:rsid w:val="00052D9B"/>
    <w:rsid w:val="0005720C"/>
    <w:rsid w:val="00072169"/>
    <w:rsid w:val="0007450A"/>
    <w:rsid w:val="00081487"/>
    <w:rsid w:val="000951B2"/>
    <w:rsid w:val="000A0026"/>
    <w:rsid w:val="000A50EF"/>
    <w:rsid w:val="000A6807"/>
    <w:rsid w:val="000B50B7"/>
    <w:rsid w:val="000B58B9"/>
    <w:rsid w:val="000C7350"/>
    <w:rsid w:val="000D1090"/>
    <w:rsid w:val="000D2BD8"/>
    <w:rsid w:val="000E21CA"/>
    <w:rsid w:val="000F2194"/>
    <w:rsid w:val="000F238D"/>
    <w:rsid w:val="000F575B"/>
    <w:rsid w:val="0010006F"/>
    <w:rsid w:val="001075F5"/>
    <w:rsid w:val="00112D29"/>
    <w:rsid w:val="00113984"/>
    <w:rsid w:val="00127174"/>
    <w:rsid w:val="00130E55"/>
    <w:rsid w:val="00146AC7"/>
    <w:rsid w:val="00151CF2"/>
    <w:rsid w:val="00160C27"/>
    <w:rsid w:val="0016474E"/>
    <w:rsid w:val="00165A69"/>
    <w:rsid w:val="0016609D"/>
    <w:rsid w:val="001678B0"/>
    <w:rsid w:val="001855AA"/>
    <w:rsid w:val="00194C7D"/>
    <w:rsid w:val="001A5FDB"/>
    <w:rsid w:val="001A6C07"/>
    <w:rsid w:val="001A7EB8"/>
    <w:rsid w:val="001B48C1"/>
    <w:rsid w:val="001B707B"/>
    <w:rsid w:val="001D50A2"/>
    <w:rsid w:val="001F3C61"/>
    <w:rsid w:val="00201CD0"/>
    <w:rsid w:val="00210F02"/>
    <w:rsid w:val="00212C5C"/>
    <w:rsid w:val="002255D5"/>
    <w:rsid w:val="0023586E"/>
    <w:rsid w:val="00235C01"/>
    <w:rsid w:val="00237D66"/>
    <w:rsid w:val="002405E1"/>
    <w:rsid w:val="002435B3"/>
    <w:rsid w:val="00247C3F"/>
    <w:rsid w:val="00252722"/>
    <w:rsid w:val="00257D4D"/>
    <w:rsid w:val="00262B88"/>
    <w:rsid w:val="0026404E"/>
    <w:rsid w:val="00265F8E"/>
    <w:rsid w:val="002855E8"/>
    <w:rsid w:val="0029091E"/>
    <w:rsid w:val="00294B7D"/>
    <w:rsid w:val="00294EF1"/>
    <w:rsid w:val="002A1A33"/>
    <w:rsid w:val="002A5681"/>
    <w:rsid w:val="002B28A5"/>
    <w:rsid w:val="002B378D"/>
    <w:rsid w:val="002B6339"/>
    <w:rsid w:val="002D1004"/>
    <w:rsid w:val="002D6D28"/>
    <w:rsid w:val="002E636F"/>
    <w:rsid w:val="002E71D8"/>
    <w:rsid w:val="002F0079"/>
    <w:rsid w:val="002F0DB5"/>
    <w:rsid w:val="002F287A"/>
    <w:rsid w:val="002F52FA"/>
    <w:rsid w:val="002F69D3"/>
    <w:rsid w:val="002F6DAC"/>
    <w:rsid w:val="00305950"/>
    <w:rsid w:val="003061C7"/>
    <w:rsid w:val="00306EBC"/>
    <w:rsid w:val="003079D1"/>
    <w:rsid w:val="00313E4E"/>
    <w:rsid w:val="00314BD2"/>
    <w:rsid w:val="00317AC9"/>
    <w:rsid w:val="00327FF8"/>
    <w:rsid w:val="00332E2F"/>
    <w:rsid w:val="00334027"/>
    <w:rsid w:val="00345C57"/>
    <w:rsid w:val="00350DF4"/>
    <w:rsid w:val="00352747"/>
    <w:rsid w:val="00356DB2"/>
    <w:rsid w:val="00363383"/>
    <w:rsid w:val="00366736"/>
    <w:rsid w:val="0038269E"/>
    <w:rsid w:val="00382877"/>
    <w:rsid w:val="00382891"/>
    <w:rsid w:val="00383DB2"/>
    <w:rsid w:val="00386BAB"/>
    <w:rsid w:val="003A0BCC"/>
    <w:rsid w:val="003B2DA0"/>
    <w:rsid w:val="003C1AA7"/>
    <w:rsid w:val="003C55C6"/>
    <w:rsid w:val="003D00A7"/>
    <w:rsid w:val="003D1B76"/>
    <w:rsid w:val="003E1E7F"/>
    <w:rsid w:val="003F5327"/>
    <w:rsid w:val="00400F66"/>
    <w:rsid w:val="004149ED"/>
    <w:rsid w:val="00421E25"/>
    <w:rsid w:val="0042492F"/>
    <w:rsid w:val="004259A2"/>
    <w:rsid w:val="00426FC2"/>
    <w:rsid w:val="0042737B"/>
    <w:rsid w:val="004352A9"/>
    <w:rsid w:val="004421AD"/>
    <w:rsid w:val="004449E5"/>
    <w:rsid w:val="004455AF"/>
    <w:rsid w:val="00460F55"/>
    <w:rsid w:val="00462571"/>
    <w:rsid w:val="00470E89"/>
    <w:rsid w:val="004916A4"/>
    <w:rsid w:val="0049170F"/>
    <w:rsid w:val="0049636B"/>
    <w:rsid w:val="004B1645"/>
    <w:rsid w:val="004B26DA"/>
    <w:rsid w:val="004C219B"/>
    <w:rsid w:val="004D3906"/>
    <w:rsid w:val="004D7955"/>
    <w:rsid w:val="004E1C83"/>
    <w:rsid w:val="004E1E00"/>
    <w:rsid w:val="004F69E3"/>
    <w:rsid w:val="00507182"/>
    <w:rsid w:val="0050762A"/>
    <w:rsid w:val="00520639"/>
    <w:rsid w:val="00521BEE"/>
    <w:rsid w:val="00521DE6"/>
    <w:rsid w:val="00521FC7"/>
    <w:rsid w:val="00527F2E"/>
    <w:rsid w:val="00533CBB"/>
    <w:rsid w:val="0053549E"/>
    <w:rsid w:val="00575517"/>
    <w:rsid w:val="00580C45"/>
    <w:rsid w:val="005827EC"/>
    <w:rsid w:val="005829C5"/>
    <w:rsid w:val="0058397C"/>
    <w:rsid w:val="00595EFF"/>
    <w:rsid w:val="005A688A"/>
    <w:rsid w:val="005A6E4C"/>
    <w:rsid w:val="005B5BD8"/>
    <w:rsid w:val="005D275E"/>
    <w:rsid w:val="005D5987"/>
    <w:rsid w:val="005E5368"/>
    <w:rsid w:val="005F369F"/>
    <w:rsid w:val="005F6109"/>
    <w:rsid w:val="00616938"/>
    <w:rsid w:val="006214FE"/>
    <w:rsid w:val="00623C6C"/>
    <w:rsid w:val="00627286"/>
    <w:rsid w:val="00636020"/>
    <w:rsid w:val="00640B58"/>
    <w:rsid w:val="006458C5"/>
    <w:rsid w:val="00662CBD"/>
    <w:rsid w:val="00663389"/>
    <w:rsid w:val="00671BF9"/>
    <w:rsid w:val="006736EF"/>
    <w:rsid w:val="00673E9A"/>
    <w:rsid w:val="006815F0"/>
    <w:rsid w:val="0068538A"/>
    <w:rsid w:val="00685739"/>
    <w:rsid w:val="006948FF"/>
    <w:rsid w:val="006A582D"/>
    <w:rsid w:val="006A6C55"/>
    <w:rsid w:val="006B174C"/>
    <w:rsid w:val="006C0AE2"/>
    <w:rsid w:val="006C204B"/>
    <w:rsid w:val="006C50CB"/>
    <w:rsid w:val="006C70FE"/>
    <w:rsid w:val="006D5406"/>
    <w:rsid w:val="006E2E2D"/>
    <w:rsid w:val="006E483E"/>
    <w:rsid w:val="006E55E0"/>
    <w:rsid w:val="006F1CBB"/>
    <w:rsid w:val="006F219D"/>
    <w:rsid w:val="006F7702"/>
    <w:rsid w:val="00704952"/>
    <w:rsid w:val="00704A29"/>
    <w:rsid w:val="007070F6"/>
    <w:rsid w:val="0071211E"/>
    <w:rsid w:val="00715747"/>
    <w:rsid w:val="00726A14"/>
    <w:rsid w:val="00730953"/>
    <w:rsid w:val="007354E3"/>
    <w:rsid w:val="0074374D"/>
    <w:rsid w:val="00743E22"/>
    <w:rsid w:val="00746276"/>
    <w:rsid w:val="00760BE2"/>
    <w:rsid w:val="0076583C"/>
    <w:rsid w:val="0078269D"/>
    <w:rsid w:val="00790B53"/>
    <w:rsid w:val="00792F8E"/>
    <w:rsid w:val="007947D9"/>
    <w:rsid w:val="007962D2"/>
    <w:rsid w:val="007B0025"/>
    <w:rsid w:val="007C1B97"/>
    <w:rsid w:val="007C622F"/>
    <w:rsid w:val="007D3E3C"/>
    <w:rsid w:val="007D4848"/>
    <w:rsid w:val="007D7471"/>
    <w:rsid w:val="00824249"/>
    <w:rsid w:val="008267C2"/>
    <w:rsid w:val="00826864"/>
    <w:rsid w:val="00857275"/>
    <w:rsid w:val="00857FDB"/>
    <w:rsid w:val="00873E5E"/>
    <w:rsid w:val="00876D4C"/>
    <w:rsid w:val="00883465"/>
    <w:rsid w:val="0089132B"/>
    <w:rsid w:val="008A0D4C"/>
    <w:rsid w:val="008A1E7F"/>
    <w:rsid w:val="008B4ECA"/>
    <w:rsid w:val="008C1179"/>
    <w:rsid w:val="008C1CC8"/>
    <w:rsid w:val="008C32BD"/>
    <w:rsid w:val="008C3EE0"/>
    <w:rsid w:val="008C4B63"/>
    <w:rsid w:val="008C61EF"/>
    <w:rsid w:val="008C7301"/>
    <w:rsid w:val="008D458F"/>
    <w:rsid w:val="008F4072"/>
    <w:rsid w:val="008F6050"/>
    <w:rsid w:val="00903196"/>
    <w:rsid w:val="00903FD9"/>
    <w:rsid w:val="00904ABB"/>
    <w:rsid w:val="00913911"/>
    <w:rsid w:val="0091671F"/>
    <w:rsid w:val="00921673"/>
    <w:rsid w:val="00924B60"/>
    <w:rsid w:val="00932273"/>
    <w:rsid w:val="009332AC"/>
    <w:rsid w:val="00933A26"/>
    <w:rsid w:val="00953635"/>
    <w:rsid w:val="00957763"/>
    <w:rsid w:val="00957A43"/>
    <w:rsid w:val="00960FBE"/>
    <w:rsid w:val="0098403E"/>
    <w:rsid w:val="00986C24"/>
    <w:rsid w:val="009916E3"/>
    <w:rsid w:val="009A7640"/>
    <w:rsid w:val="009B7E61"/>
    <w:rsid w:val="009D38CC"/>
    <w:rsid w:val="009D43FE"/>
    <w:rsid w:val="009D51BC"/>
    <w:rsid w:val="009D7A76"/>
    <w:rsid w:val="009E6A5E"/>
    <w:rsid w:val="009F4480"/>
    <w:rsid w:val="009F67AD"/>
    <w:rsid w:val="00A04427"/>
    <w:rsid w:val="00A06881"/>
    <w:rsid w:val="00A076B1"/>
    <w:rsid w:val="00A12042"/>
    <w:rsid w:val="00A44312"/>
    <w:rsid w:val="00A537C8"/>
    <w:rsid w:val="00A60E9E"/>
    <w:rsid w:val="00A9667D"/>
    <w:rsid w:val="00AA2D4B"/>
    <w:rsid w:val="00AA7EDB"/>
    <w:rsid w:val="00AB344E"/>
    <w:rsid w:val="00AB4802"/>
    <w:rsid w:val="00AB7BC5"/>
    <w:rsid w:val="00AD05C3"/>
    <w:rsid w:val="00AD266F"/>
    <w:rsid w:val="00AD2F06"/>
    <w:rsid w:val="00AD3764"/>
    <w:rsid w:val="00AD4A07"/>
    <w:rsid w:val="00AE1477"/>
    <w:rsid w:val="00AE2226"/>
    <w:rsid w:val="00AE7A35"/>
    <w:rsid w:val="00AF26B2"/>
    <w:rsid w:val="00AF393D"/>
    <w:rsid w:val="00AF7870"/>
    <w:rsid w:val="00B00313"/>
    <w:rsid w:val="00B01745"/>
    <w:rsid w:val="00B22E6F"/>
    <w:rsid w:val="00B24BD1"/>
    <w:rsid w:val="00B267BD"/>
    <w:rsid w:val="00B35A47"/>
    <w:rsid w:val="00B45115"/>
    <w:rsid w:val="00B6317A"/>
    <w:rsid w:val="00B95068"/>
    <w:rsid w:val="00BB0352"/>
    <w:rsid w:val="00BE0355"/>
    <w:rsid w:val="00BE1EF9"/>
    <w:rsid w:val="00BE59BA"/>
    <w:rsid w:val="00BF3C88"/>
    <w:rsid w:val="00BF5122"/>
    <w:rsid w:val="00C23279"/>
    <w:rsid w:val="00C32B87"/>
    <w:rsid w:val="00C35039"/>
    <w:rsid w:val="00C4774C"/>
    <w:rsid w:val="00C52D87"/>
    <w:rsid w:val="00C571E5"/>
    <w:rsid w:val="00C61746"/>
    <w:rsid w:val="00C66DA7"/>
    <w:rsid w:val="00C71F9A"/>
    <w:rsid w:val="00C72D42"/>
    <w:rsid w:val="00C74A7E"/>
    <w:rsid w:val="00C768BE"/>
    <w:rsid w:val="00C830D1"/>
    <w:rsid w:val="00C8737C"/>
    <w:rsid w:val="00C87C0B"/>
    <w:rsid w:val="00C91A71"/>
    <w:rsid w:val="00C92141"/>
    <w:rsid w:val="00C9235B"/>
    <w:rsid w:val="00C97663"/>
    <w:rsid w:val="00CB2489"/>
    <w:rsid w:val="00CB75AE"/>
    <w:rsid w:val="00CB7CC0"/>
    <w:rsid w:val="00CC03E2"/>
    <w:rsid w:val="00CD13FA"/>
    <w:rsid w:val="00CD23C8"/>
    <w:rsid w:val="00CD34E5"/>
    <w:rsid w:val="00CD59E9"/>
    <w:rsid w:val="00CE04D0"/>
    <w:rsid w:val="00CF4031"/>
    <w:rsid w:val="00CF56DE"/>
    <w:rsid w:val="00CF6D6A"/>
    <w:rsid w:val="00D0070D"/>
    <w:rsid w:val="00D0547F"/>
    <w:rsid w:val="00D13B15"/>
    <w:rsid w:val="00D15508"/>
    <w:rsid w:val="00D16436"/>
    <w:rsid w:val="00D22813"/>
    <w:rsid w:val="00D34E10"/>
    <w:rsid w:val="00D35879"/>
    <w:rsid w:val="00D42574"/>
    <w:rsid w:val="00D43DE3"/>
    <w:rsid w:val="00D54D03"/>
    <w:rsid w:val="00D6395F"/>
    <w:rsid w:val="00D70589"/>
    <w:rsid w:val="00D77BA3"/>
    <w:rsid w:val="00D84363"/>
    <w:rsid w:val="00D913AF"/>
    <w:rsid w:val="00D94337"/>
    <w:rsid w:val="00D9693F"/>
    <w:rsid w:val="00D97852"/>
    <w:rsid w:val="00DA61EB"/>
    <w:rsid w:val="00DB0A59"/>
    <w:rsid w:val="00DB3ECF"/>
    <w:rsid w:val="00DC005A"/>
    <w:rsid w:val="00DC21BE"/>
    <w:rsid w:val="00DD293A"/>
    <w:rsid w:val="00DD6859"/>
    <w:rsid w:val="00DE4817"/>
    <w:rsid w:val="00DF184E"/>
    <w:rsid w:val="00DF21A5"/>
    <w:rsid w:val="00E04CF2"/>
    <w:rsid w:val="00E208FC"/>
    <w:rsid w:val="00E33461"/>
    <w:rsid w:val="00E45EDC"/>
    <w:rsid w:val="00E479B9"/>
    <w:rsid w:val="00E53A17"/>
    <w:rsid w:val="00E55404"/>
    <w:rsid w:val="00E678E6"/>
    <w:rsid w:val="00E75717"/>
    <w:rsid w:val="00E849A2"/>
    <w:rsid w:val="00E9379D"/>
    <w:rsid w:val="00EA4707"/>
    <w:rsid w:val="00EA6286"/>
    <w:rsid w:val="00EA6F16"/>
    <w:rsid w:val="00EB1287"/>
    <w:rsid w:val="00EB2843"/>
    <w:rsid w:val="00EB6112"/>
    <w:rsid w:val="00ED6A39"/>
    <w:rsid w:val="00EE1934"/>
    <w:rsid w:val="00EE1B58"/>
    <w:rsid w:val="00EE23DC"/>
    <w:rsid w:val="00EE638D"/>
    <w:rsid w:val="00EF0C48"/>
    <w:rsid w:val="00F04B1A"/>
    <w:rsid w:val="00F0514F"/>
    <w:rsid w:val="00F069E2"/>
    <w:rsid w:val="00F204CE"/>
    <w:rsid w:val="00F32045"/>
    <w:rsid w:val="00F32B20"/>
    <w:rsid w:val="00F34980"/>
    <w:rsid w:val="00F376C6"/>
    <w:rsid w:val="00F40AAF"/>
    <w:rsid w:val="00F43C7D"/>
    <w:rsid w:val="00F45495"/>
    <w:rsid w:val="00F4650B"/>
    <w:rsid w:val="00F66662"/>
    <w:rsid w:val="00F66CBA"/>
    <w:rsid w:val="00F67BEE"/>
    <w:rsid w:val="00F71B54"/>
    <w:rsid w:val="00F7477A"/>
    <w:rsid w:val="00F76D35"/>
    <w:rsid w:val="00F80A05"/>
    <w:rsid w:val="00F85AE1"/>
    <w:rsid w:val="00F96E63"/>
    <w:rsid w:val="00FA1FFD"/>
    <w:rsid w:val="00FB2EBC"/>
    <w:rsid w:val="00FC6A78"/>
    <w:rsid w:val="00FD2DC1"/>
    <w:rsid w:val="00FD588D"/>
    <w:rsid w:val="00FE01A5"/>
    <w:rsid w:val="00FE29E7"/>
    <w:rsid w:val="00FE7641"/>
    <w:rsid w:val="00FF0BB3"/>
    <w:rsid w:val="00FF1245"/>
    <w:rsid w:val="00FF17C6"/>
    <w:rsid w:val="00FF3648"/>
    <w:rsid w:val="00FF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6AB7B8"/>
  <w15:chartTrackingRefBased/>
  <w15:docId w15:val="{50F66AF4-4998-4A97-A7D5-E055F565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44546A" w:themeColor="text2"/>
        <w:kern w:val="2"/>
        <w:sz w:val="18"/>
        <w:szCs w:val="18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qFormat/>
    <w:rsid w:val="00D6395F"/>
    <w:pPr>
      <w:keepNext/>
      <w:keepLines/>
      <w:spacing w:before="240"/>
      <w:outlineLvl w:val="0"/>
    </w:pPr>
    <w:rPr>
      <w:rFonts w:ascii="Calibri Light" w:eastAsiaTheme="majorEastAsia" w:hAnsi="Calibri Light" w:cstheme="majorBidi"/>
      <w:color w:val="323E4F"/>
      <w:kern w:val="0"/>
      <w:sz w:val="28"/>
      <w:szCs w:val="32"/>
      <w:lang w:eastAsia="en-US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Year">
    <w:name w:val="Year"/>
    <w:basedOn w:val="Normal"/>
    <w:next w:val="Normal"/>
    <w:uiPriority w:val="1"/>
    <w:pPr>
      <w:spacing w:after="600"/>
      <w:ind w:right="360"/>
      <w:jc w:val="right"/>
    </w:pPr>
    <w:rPr>
      <w:rFonts w:asciiTheme="majorHAnsi" w:eastAsiaTheme="majorEastAsia" w:hAnsiTheme="majorHAnsi" w:cstheme="majorBidi"/>
      <w:b/>
      <w:bCs/>
      <w:sz w:val="96"/>
      <w:szCs w:val="96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s">
    <w:name w:val="Months"/>
    <w:basedOn w:val="Normal"/>
    <w:uiPriority w:val="2"/>
    <w:pPr>
      <w:spacing w:line="228" w:lineRule="auto"/>
      <w:ind w:left="101"/>
    </w:pPr>
    <w:rPr>
      <w:rFonts w:asciiTheme="majorHAnsi" w:eastAsiaTheme="majorEastAsia" w:hAnsiTheme="majorHAnsi" w:cstheme="majorBidi"/>
      <w:b/>
      <w:bCs/>
      <w:caps/>
      <w:spacing w:val="2"/>
      <w:sz w:val="21"/>
      <w:szCs w:val="21"/>
    </w:rPr>
  </w:style>
  <w:style w:type="table" w:customStyle="1" w:styleId="HostTable">
    <w:name w:val="Host Table"/>
    <w:basedOn w:val="Tabelanormal"/>
    <w:uiPriority w:val="99"/>
    <w:rPr>
      <w:color w:val="404040" w:themeColor="text1" w:themeTint="BF"/>
      <w:kern w:val="0"/>
      <w14:ligatures w14:val="none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Normal"/>
    <w:uiPriority w:val="3"/>
    <w:pPr>
      <w:spacing w:before="40"/>
      <w:jc w:val="center"/>
    </w:pPr>
    <w:rPr>
      <w:rFonts w:asciiTheme="majorHAnsi" w:eastAsiaTheme="majorEastAsia" w:hAnsiTheme="majorHAnsi" w:cstheme="majorBidi"/>
      <w:kern w:val="0"/>
      <w:sz w:val="20"/>
      <w:szCs w:val="20"/>
      <w14:ligatures w14:val="none"/>
    </w:rPr>
  </w:style>
  <w:style w:type="paragraph" w:customStyle="1" w:styleId="Dates">
    <w:name w:val="Dates"/>
    <w:basedOn w:val="Normal"/>
    <w:uiPriority w:val="4"/>
    <w:pPr>
      <w:spacing w:before="40" w:after="40"/>
      <w:jc w:val="center"/>
    </w:pPr>
    <w:rPr>
      <w:kern w:val="0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</w:rPr>
  </w:style>
  <w:style w:type="paragraph" w:styleId="Cabealho">
    <w:name w:val="header"/>
    <w:basedOn w:val="Normal"/>
    <w:link w:val="CabealhoChar"/>
    <w:uiPriority w:val="99"/>
    <w:unhideWhenUsed/>
    <w:qFormat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qFormat/>
  </w:style>
  <w:style w:type="character" w:customStyle="1" w:styleId="RodapChar">
    <w:name w:val="Rodapé Char"/>
    <w:basedOn w:val="Fontepargpadro"/>
    <w:link w:val="Rodap"/>
    <w:uiPriority w:val="99"/>
  </w:style>
  <w:style w:type="paragraph" w:styleId="SemEspaamento">
    <w:name w:val="No Spacing"/>
    <w:uiPriority w:val="98"/>
    <w:unhideWhenUsed/>
    <w:qFormat/>
  </w:style>
  <w:style w:type="character" w:customStyle="1" w:styleId="Ttulo1Char">
    <w:name w:val="Título 1 Char"/>
    <w:basedOn w:val="Fontepargpadro"/>
    <w:link w:val="Ttulo1"/>
    <w:uiPriority w:val="9"/>
    <w:rsid w:val="00D6395F"/>
    <w:rPr>
      <w:rFonts w:ascii="Calibri Light" w:eastAsiaTheme="majorEastAsia" w:hAnsi="Calibri Light" w:cstheme="majorBidi"/>
      <w:color w:val="323E4F"/>
      <w:kern w:val="0"/>
      <w:sz w:val="28"/>
      <w:szCs w:val="32"/>
      <w:lang w:eastAsia="en-US"/>
      <w14:ligatures w14:val="none"/>
    </w:rPr>
  </w:style>
  <w:style w:type="character" w:styleId="Hyperlink">
    <w:name w:val="Hyperlink"/>
    <w:basedOn w:val="Fontepargpadro"/>
    <w:uiPriority w:val="99"/>
    <w:unhideWhenUsed/>
    <w:rsid w:val="0071211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0070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05964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unhideWhenUsed/>
    <w:qFormat/>
    <w:rsid w:val="007D48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Google%20Drive\d\WinCalendar\GenesisTemplates\word-year-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ird Calendar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72920-29B0-4EA0-B113-63EB449F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word-year-p</Template>
  <TotalTime>1</TotalTime>
  <Pages>1</Pages>
  <Words>70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Calendário Completo de 2019 em 1 página</vt:lpstr>
      <vt:lpstr/>
    </vt:vector>
  </TitlesOfParts>
  <Manager>WinCalendar.com</Manager>
  <Company>WinCalendar.com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Calendário Completo de 2019 em 1 página</dc:title>
  <dc:subject>2019 Calendário</dc:subject>
  <dc:creator>CONSEA MCZ</dc:creator>
  <cp:keywords>2019 Calendário,Calendário Completo de 2019 em 1 página</cp:keywords>
  <cp:lastModifiedBy>Nelma da Gloria</cp:lastModifiedBy>
  <cp:revision>4</cp:revision>
  <cp:lastPrinted>2024-01-13T22:14:00Z</cp:lastPrinted>
  <dcterms:created xsi:type="dcterms:W3CDTF">2025-11-22T22:18:00Z</dcterms:created>
  <dcterms:modified xsi:type="dcterms:W3CDTF">2025-12-25T19:24:00Z</dcterms:modified>
  <cp:category>Calendário Semenal em Branco</cp:category>
</cp:coreProperties>
</file>