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F2" w:rsidRPr="00A94A8B" w:rsidRDefault="00A94A8B">
      <w:pPr>
        <w:spacing w:after="0"/>
        <w:ind w:left="0" w:hanging="2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A94A8B">
        <w:rPr>
          <w:rFonts w:ascii="Times New Roman" w:hAnsi="Times New Roman"/>
        </w:rPr>
        <w:t>.</w:t>
      </w:r>
      <w:r w:rsidRPr="00A94A8B"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815975" cy="647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094" r="5862" b="13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7F2" w:rsidRPr="00A94A8B" w:rsidRDefault="00A94A8B">
      <w:pPr>
        <w:spacing w:after="0" w:line="240" w:lineRule="auto"/>
        <w:ind w:left="0" w:hanging="2"/>
        <w:jc w:val="center"/>
        <w:rPr>
          <w:rFonts w:ascii="Times New Roman" w:hAnsi="Times New Roman"/>
        </w:rPr>
      </w:pPr>
      <w:r w:rsidRPr="00A94A8B">
        <w:rPr>
          <w:rFonts w:ascii="Times New Roman" w:eastAsia="Arial" w:hAnsi="Times New Roman"/>
          <w:b/>
          <w:color w:val="000000"/>
          <w:sz w:val="20"/>
          <w:szCs w:val="20"/>
        </w:rPr>
        <w:t>SECRETARIA MUNICIPAL DE SAÚDE</w:t>
      </w:r>
    </w:p>
    <w:p w:rsidR="004917F2" w:rsidRPr="00A94A8B" w:rsidRDefault="00A94A8B">
      <w:pPr>
        <w:spacing w:after="0" w:line="240" w:lineRule="auto"/>
        <w:ind w:left="0" w:hanging="2"/>
        <w:jc w:val="center"/>
        <w:rPr>
          <w:rFonts w:ascii="Times New Roman" w:hAnsi="Times New Roman"/>
        </w:rPr>
      </w:pPr>
      <w:r w:rsidRPr="00A94A8B">
        <w:rPr>
          <w:rFonts w:ascii="Times New Roman" w:eastAsia="Arial" w:hAnsi="Times New Roman"/>
          <w:b/>
          <w:color w:val="000000"/>
          <w:sz w:val="20"/>
          <w:szCs w:val="20"/>
        </w:rPr>
        <w:t>DIRETORIA DE ATENÇÃO A SAÚDE</w:t>
      </w:r>
    </w:p>
    <w:p w:rsidR="004917F2" w:rsidRPr="00A94A8B" w:rsidRDefault="00A94A8B">
      <w:pPr>
        <w:spacing w:after="0" w:line="240" w:lineRule="auto"/>
        <w:ind w:left="0" w:hanging="2"/>
        <w:jc w:val="center"/>
        <w:rPr>
          <w:rFonts w:ascii="Times New Roman" w:hAnsi="Times New Roman"/>
        </w:rPr>
      </w:pPr>
      <w:r w:rsidRPr="00A94A8B">
        <w:rPr>
          <w:rFonts w:ascii="Times New Roman" w:eastAsia="Arial" w:hAnsi="Times New Roman"/>
          <w:b/>
          <w:color w:val="000000"/>
          <w:sz w:val="20"/>
          <w:szCs w:val="20"/>
        </w:rPr>
        <w:t>COORDENAÇÃO GERAL DE ATENÇÃO PRIMÁRIA</w:t>
      </w:r>
    </w:p>
    <w:p w:rsidR="004917F2" w:rsidRPr="00A94A8B" w:rsidRDefault="004917F2">
      <w:pPr>
        <w:spacing w:after="0" w:line="240" w:lineRule="auto"/>
        <w:ind w:left="0" w:hanging="2"/>
        <w:rPr>
          <w:rFonts w:ascii="Times New Roman" w:eastAsia="Arial" w:hAnsi="Times New Roman"/>
          <w:b/>
          <w:color w:val="000000"/>
          <w:sz w:val="20"/>
          <w:szCs w:val="20"/>
        </w:rPr>
      </w:pPr>
    </w:p>
    <w:p w:rsidR="004917F2" w:rsidRPr="00A94A8B" w:rsidRDefault="004917F2">
      <w:pPr>
        <w:spacing w:after="0" w:line="240" w:lineRule="auto"/>
        <w:ind w:left="0" w:hanging="2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</w:p>
    <w:tbl>
      <w:tblPr>
        <w:tblW w:w="3158" w:type="dxa"/>
        <w:tblInd w:w="54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3158"/>
      </w:tblGrid>
      <w:tr w:rsidR="004917F2" w:rsidRPr="00A94A8B">
        <w:trPr>
          <w:trHeight w:val="585"/>
        </w:trPr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4917F2" w:rsidRPr="00A94A8B" w:rsidRDefault="00A94A8B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NORMAS E ROTINAS</w:t>
            </w:r>
          </w:p>
        </w:tc>
      </w:tr>
    </w:tbl>
    <w:p w:rsidR="00A82FFA" w:rsidRDefault="00A82FFA" w:rsidP="00A94A8B">
      <w:pPr>
        <w:spacing w:after="0"/>
        <w:ind w:left="0" w:firstLine="851"/>
        <w:jc w:val="both"/>
        <w:rPr>
          <w:rFonts w:ascii="Times New Roman" w:eastAsia="Arial" w:hAnsi="Times New Roman"/>
          <w:b/>
          <w:color w:val="000000"/>
          <w:sz w:val="24"/>
          <w:szCs w:val="20"/>
        </w:rPr>
      </w:pPr>
    </w:p>
    <w:p w:rsidR="00A94A8B" w:rsidRPr="00A82FFA" w:rsidRDefault="00A94A8B" w:rsidP="00A94A8B">
      <w:pPr>
        <w:spacing w:after="0"/>
        <w:ind w:left="0" w:firstLine="851"/>
        <w:jc w:val="both"/>
        <w:rPr>
          <w:rFonts w:ascii="Times New Roman" w:eastAsia="Arial" w:hAnsi="Times New Roman"/>
          <w:b/>
          <w:color w:val="000000"/>
          <w:sz w:val="24"/>
          <w:szCs w:val="20"/>
        </w:rPr>
      </w:pPr>
      <w:r w:rsidRPr="00A82FFA">
        <w:rPr>
          <w:rFonts w:ascii="Times New Roman" w:eastAsia="Arial" w:hAnsi="Times New Roman"/>
          <w:b/>
          <w:color w:val="000000"/>
          <w:sz w:val="24"/>
          <w:szCs w:val="20"/>
        </w:rPr>
        <w:t xml:space="preserve">A Secretaria Municipal de Saúde de Maceió, como gestora do SUS no município, por meio da Coordenação da Atenção Primária, formula e implanta políticas e tem como responsabilidade estabelecer as diretrizes técnicas para o desenvolvimento da assistência da saúde nas Unidades de Saúde. Deste modo, orienta a todos os enfermeiros sobre a necessidade de elaborar, implantar e/ou </w:t>
      </w:r>
      <w:proofErr w:type="gramStart"/>
      <w:r w:rsidRPr="00A82FFA">
        <w:rPr>
          <w:rFonts w:ascii="Times New Roman" w:eastAsia="Arial" w:hAnsi="Times New Roman"/>
          <w:b/>
          <w:color w:val="000000"/>
          <w:sz w:val="24"/>
          <w:szCs w:val="20"/>
        </w:rPr>
        <w:t>implementar</w:t>
      </w:r>
      <w:proofErr w:type="gramEnd"/>
      <w:r w:rsidRPr="00A82FFA">
        <w:rPr>
          <w:rFonts w:ascii="Times New Roman" w:eastAsia="Arial" w:hAnsi="Times New Roman"/>
          <w:b/>
          <w:color w:val="000000"/>
          <w:sz w:val="24"/>
          <w:szCs w:val="20"/>
        </w:rPr>
        <w:t xml:space="preserve"> as Normas e Rotinas de Enfermagem em sua respectiva Unidade de Saúde, preenchendo o instrumento abaixo e adequando-o à sua realidade laboral.</w:t>
      </w:r>
    </w:p>
    <w:p w:rsidR="00A94A8B" w:rsidRDefault="00A94A8B" w:rsidP="00A94A8B">
      <w:pPr>
        <w:spacing w:after="0"/>
        <w:ind w:left="0" w:firstLine="851"/>
        <w:jc w:val="both"/>
        <w:rPr>
          <w:rFonts w:ascii="Times New Roman" w:eastAsia="Arial" w:hAnsi="Times New Roman"/>
          <w:b/>
          <w:color w:val="FF0000"/>
          <w:sz w:val="20"/>
          <w:szCs w:val="20"/>
        </w:rPr>
      </w:pPr>
    </w:p>
    <w:p w:rsidR="00A94A8B" w:rsidRPr="00A82FFA" w:rsidRDefault="00A94A8B" w:rsidP="00A94A8B">
      <w:pPr>
        <w:spacing w:after="0"/>
        <w:ind w:left="0" w:firstLine="851"/>
        <w:jc w:val="both"/>
        <w:rPr>
          <w:rFonts w:ascii="Times New Roman" w:eastAsia="Arial" w:hAnsi="Times New Roman"/>
          <w:b/>
          <w:color w:val="FF0000"/>
          <w:sz w:val="24"/>
          <w:szCs w:val="20"/>
        </w:rPr>
      </w:pPr>
      <w:r w:rsidRPr="00A82FFA">
        <w:rPr>
          <w:rFonts w:ascii="Times New Roman" w:eastAsia="Arial" w:hAnsi="Times New Roman"/>
          <w:b/>
          <w:color w:val="FF0000"/>
          <w:sz w:val="24"/>
          <w:szCs w:val="20"/>
        </w:rPr>
        <w:t>Este instrumento trata-se de um modelo de Normas e Rotinas elaborado por esta Coordenação de atenção Primária em conjunto com a Enfermeira Lúcia de Fátima M. Passos para a USF Village I e deve servir de modelo para a construção das Normas e Rotinas de cada UBS, individualmente.</w:t>
      </w:r>
    </w:p>
    <w:p w:rsidR="00A94A8B" w:rsidRPr="00A82FFA" w:rsidRDefault="00A94A8B" w:rsidP="00A94A8B">
      <w:pPr>
        <w:spacing w:after="0"/>
        <w:ind w:left="0" w:firstLine="851"/>
        <w:jc w:val="both"/>
        <w:rPr>
          <w:rFonts w:ascii="Times New Roman" w:eastAsia="Arial" w:hAnsi="Times New Roman"/>
          <w:b/>
          <w:color w:val="FF0000"/>
          <w:sz w:val="24"/>
          <w:szCs w:val="20"/>
        </w:rPr>
      </w:pPr>
      <w:r w:rsidRPr="00A82FFA">
        <w:rPr>
          <w:rFonts w:ascii="Times New Roman" w:eastAsia="Arial" w:hAnsi="Times New Roman"/>
          <w:b/>
          <w:color w:val="FF0000"/>
          <w:sz w:val="24"/>
          <w:szCs w:val="20"/>
        </w:rPr>
        <w:t xml:space="preserve">SALIENTO QUE ESTE ARQUIVO DEVE SER </w:t>
      </w:r>
      <w:proofErr w:type="gramStart"/>
      <w:r w:rsidRPr="00A82FFA">
        <w:rPr>
          <w:rFonts w:ascii="Times New Roman" w:eastAsia="Arial" w:hAnsi="Times New Roman"/>
          <w:b/>
          <w:color w:val="FF0000"/>
          <w:sz w:val="24"/>
          <w:szCs w:val="20"/>
        </w:rPr>
        <w:t>EDITADO E PREENCHIDO DE ACORDO COM AS ESPECIFICIDADES DE CADA UNIDADE DE SAÚDE</w:t>
      </w:r>
      <w:proofErr w:type="gramEnd"/>
      <w:r w:rsidRPr="00A82FFA">
        <w:rPr>
          <w:rFonts w:ascii="Times New Roman" w:eastAsia="Arial" w:hAnsi="Times New Roman"/>
          <w:b/>
          <w:color w:val="FF0000"/>
          <w:sz w:val="24"/>
          <w:szCs w:val="20"/>
        </w:rPr>
        <w:t>.</w:t>
      </w:r>
    </w:p>
    <w:p w:rsidR="00A94A8B" w:rsidRPr="00A82FFA" w:rsidRDefault="00A94A8B" w:rsidP="00A94A8B">
      <w:pPr>
        <w:spacing w:after="0"/>
        <w:ind w:left="0" w:firstLine="851"/>
        <w:jc w:val="both"/>
        <w:rPr>
          <w:rFonts w:ascii="Times New Roman" w:eastAsia="Arial" w:hAnsi="Times New Roman"/>
          <w:b/>
          <w:color w:val="FF0000"/>
          <w:sz w:val="24"/>
          <w:szCs w:val="20"/>
        </w:rPr>
      </w:pPr>
    </w:p>
    <w:p w:rsidR="00A94A8B" w:rsidRPr="00A94A8B" w:rsidRDefault="00A94A8B" w:rsidP="00A94A8B">
      <w:pPr>
        <w:spacing w:after="0"/>
        <w:ind w:left="0" w:firstLine="851"/>
        <w:jc w:val="both"/>
        <w:rPr>
          <w:rFonts w:ascii="Times New Roman" w:eastAsia="Arial" w:hAnsi="Times New Roman"/>
          <w:b/>
          <w:color w:val="FF0000"/>
          <w:sz w:val="20"/>
          <w:szCs w:val="20"/>
        </w:rPr>
      </w:pPr>
    </w:p>
    <w:p w:rsidR="004917F2" w:rsidRPr="00A94A8B" w:rsidRDefault="004917F2">
      <w:pPr>
        <w:spacing w:before="280" w:after="0" w:line="240" w:lineRule="auto"/>
        <w:ind w:left="0" w:hanging="2"/>
        <w:jc w:val="both"/>
        <w:rPr>
          <w:rFonts w:ascii="Times New Roman" w:eastAsia="Arial" w:hAnsi="Times New Roman"/>
          <w:color w:val="000000"/>
        </w:rPr>
      </w:pPr>
    </w:p>
    <w:tbl>
      <w:tblPr>
        <w:tblW w:w="1442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/>
      </w:tblPr>
      <w:tblGrid>
        <w:gridCol w:w="2236"/>
        <w:gridCol w:w="6237"/>
        <w:gridCol w:w="2976"/>
        <w:gridCol w:w="2971"/>
      </w:tblGrid>
      <w:tr w:rsidR="004917F2" w:rsidRPr="00A94A8B" w:rsidTr="00A82FFA"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4917F2" w:rsidRPr="00A94A8B" w:rsidRDefault="00A94A8B">
            <w:pPr>
              <w:spacing w:after="0"/>
              <w:ind w:left="0" w:hanging="2"/>
              <w:jc w:val="center"/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b/>
                <w:sz w:val="20"/>
                <w:szCs w:val="20"/>
              </w:rPr>
              <w:lastRenderedPageBreak/>
              <w:t>UNIDADE DE SAÚDE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4917F2" w:rsidRPr="00A94A8B" w:rsidRDefault="004917F2">
            <w:pPr>
              <w:spacing w:after="0"/>
              <w:ind w:left="0" w:hanging="2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4917F2" w:rsidRPr="00A94A8B" w:rsidRDefault="00A94A8B">
            <w:pPr>
              <w:spacing w:after="0"/>
              <w:ind w:left="0" w:hanging="2"/>
              <w:jc w:val="center"/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b/>
                <w:sz w:val="20"/>
                <w:szCs w:val="20"/>
              </w:rPr>
              <w:t>Horário de Funcionamento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4917F2" w:rsidRPr="00A94A8B" w:rsidRDefault="004917F2">
            <w:pPr>
              <w:spacing w:after="0"/>
              <w:ind w:left="0" w:hanging="2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</w:p>
          <w:p w:rsidR="004917F2" w:rsidRPr="00A94A8B" w:rsidRDefault="004917F2">
            <w:pPr>
              <w:spacing w:after="0"/>
              <w:ind w:left="0" w:hanging="2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917F2" w:rsidRPr="00A94A8B" w:rsidRDefault="004917F2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tbl>
      <w:tblPr>
        <w:tblW w:w="14415" w:type="dxa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84" w:type="dxa"/>
        </w:tblCellMar>
        <w:tblLook w:val="0000"/>
      </w:tblPr>
      <w:tblGrid>
        <w:gridCol w:w="14415"/>
      </w:tblGrid>
      <w:tr w:rsidR="004917F2" w:rsidRPr="00A94A8B" w:rsidTr="00A82FFA">
        <w:trPr>
          <w:trHeight w:val="2265"/>
        </w:trPr>
        <w:tc>
          <w:tcPr>
            <w:tcW w:w="14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A94A8B">
            <w:pPr>
              <w:ind w:left="0" w:hanging="2"/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b/>
                <w:sz w:val="20"/>
                <w:szCs w:val="20"/>
              </w:rPr>
              <w:t>NORMAS GERAIS DO SERVIÇO DE ENFERMAGEM:</w:t>
            </w:r>
          </w:p>
          <w:p w:rsidR="004917F2" w:rsidRPr="00A94A8B" w:rsidRDefault="00A94A8B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b/>
                <w:sz w:val="20"/>
                <w:szCs w:val="20"/>
              </w:rPr>
              <w:t>1. Horário de funcionamento da Unidade de Saúde:</w:t>
            </w:r>
            <w:r w:rsidRPr="00A94A8B">
              <w:rPr>
                <w:rFonts w:ascii="Times New Roman" w:eastAsia="Arial" w:hAnsi="Times New Roman"/>
                <w:sz w:val="20"/>
                <w:szCs w:val="20"/>
              </w:rPr>
              <w:t xml:space="preserve"> Das 07h às</w:t>
            </w:r>
            <w:proofErr w:type="gramStart"/>
            <w:r w:rsidRPr="00A94A8B">
              <w:rPr>
                <w:rFonts w:ascii="Times New Roman" w:eastAsia="Arial" w:hAnsi="Times New Roman"/>
                <w:sz w:val="20"/>
                <w:szCs w:val="20"/>
              </w:rPr>
              <w:t xml:space="preserve">  </w:t>
            </w:r>
            <w:proofErr w:type="gramEnd"/>
            <w:r w:rsidRPr="00A94A8B">
              <w:rPr>
                <w:rFonts w:ascii="Times New Roman" w:eastAsia="Arial" w:hAnsi="Times New Roman"/>
                <w:sz w:val="20"/>
                <w:szCs w:val="20"/>
              </w:rPr>
              <w:t>17h.</w:t>
            </w:r>
          </w:p>
          <w:p w:rsidR="004917F2" w:rsidRPr="00A94A8B" w:rsidRDefault="00A94A8B">
            <w:pPr>
              <w:spacing w:line="240" w:lineRule="auto"/>
              <w:ind w:left="0" w:hanging="2"/>
              <w:rPr>
                <w:rFonts w:ascii="Times New Roman" w:hAnsi="Times New Roman"/>
                <w:b/>
                <w:bCs/>
              </w:rPr>
            </w:pPr>
            <w:r w:rsidRPr="00A94A8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2.  Uso de vestimenta adequada: </w:t>
            </w:r>
            <w:r w:rsidRPr="00A94A8B">
              <w:rPr>
                <w:rFonts w:ascii="Times New Roman" w:eastAsia="Arial" w:hAnsi="Times New Roman"/>
                <w:sz w:val="20"/>
                <w:szCs w:val="20"/>
              </w:rPr>
              <w:t>Evitar roupas decotadas e transparentes, usar jaleco durante o horário de trabalho, usar sapatos fechados.</w:t>
            </w:r>
          </w:p>
          <w:p w:rsidR="004917F2" w:rsidRPr="00A94A8B" w:rsidRDefault="00A94A8B">
            <w:pPr>
              <w:spacing w:line="240" w:lineRule="auto"/>
              <w:ind w:left="0" w:hanging="2"/>
              <w:rPr>
                <w:rFonts w:ascii="Times New Roman" w:hAnsi="Times New Roman"/>
                <w:b/>
                <w:bCs/>
              </w:rPr>
            </w:pPr>
            <w:r w:rsidRPr="00A94A8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3. Uso de adornos: </w:t>
            </w:r>
            <w:r w:rsidRPr="00A94A8B">
              <w:rPr>
                <w:rFonts w:ascii="Times New Roman" w:eastAsia="Arial" w:hAnsi="Times New Roman"/>
                <w:sz w:val="20"/>
                <w:szCs w:val="20"/>
              </w:rPr>
              <w:t>Evitar o uso de brincos, pulseiras, relógio, colares e anéis.</w:t>
            </w:r>
          </w:p>
          <w:p w:rsidR="004917F2" w:rsidRPr="00A94A8B" w:rsidRDefault="00A94A8B">
            <w:pPr>
              <w:spacing w:line="240" w:lineRule="auto"/>
              <w:ind w:left="0" w:hanging="2"/>
              <w:rPr>
                <w:rFonts w:ascii="Times New Roman" w:hAnsi="Times New Roman"/>
                <w:b/>
                <w:bCs/>
              </w:rPr>
            </w:pPr>
            <w:r w:rsidRPr="00A94A8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4. Marcações de consulta para </w:t>
            </w:r>
            <w:proofErr w:type="gramStart"/>
            <w:r w:rsidRPr="00A94A8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a enfermeira realizadas diariamente no setor de recepção</w:t>
            </w:r>
            <w:proofErr w:type="gramEnd"/>
            <w:r w:rsidRPr="00A94A8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.</w:t>
            </w:r>
          </w:p>
          <w:p w:rsidR="004917F2" w:rsidRPr="00A94A8B" w:rsidRDefault="00A94A8B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5. Registrar quaisquer </w:t>
            </w:r>
            <w:proofErr w:type="spellStart"/>
            <w:r w:rsidRPr="00A94A8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intercorrências</w:t>
            </w:r>
            <w:proofErr w:type="spellEnd"/>
            <w:r w:rsidRPr="00A94A8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que influenciem no processo de trabalho da enfermagem no Livro Geral de Ocorrências de Enfermagem;</w:t>
            </w:r>
          </w:p>
          <w:p w:rsidR="004917F2" w:rsidRPr="00A94A8B" w:rsidRDefault="00A94A8B">
            <w:pPr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6</w:t>
            </w:r>
            <w:r w:rsidRPr="00A94A8B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. Manter o setor de trabalho organizado.</w:t>
            </w:r>
          </w:p>
          <w:p w:rsidR="004917F2" w:rsidRPr="00A94A8B" w:rsidRDefault="00A94A8B">
            <w:pPr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7. Reunião mensal para planejamento e avaliação de atividades de toda equipe realizada na última quarta-feira do mês;</w:t>
            </w:r>
          </w:p>
          <w:p w:rsidR="004917F2" w:rsidRPr="00A94A8B" w:rsidRDefault="00A94A8B">
            <w:pPr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8. Realização de reun</w:t>
            </w:r>
            <w:r w:rsidR="00A82FFA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ião com os Agentes Comunitário</w:t>
            </w:r>
            <w:r w:rsidRPr="00A94A8B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s de Saúde todas as quartas-feiras pela manhã para alinhar o processo de trabalho, cadastro de pacientes, agendamento de visitas domiciliares, entre outros;</w:t>
            </w:r>
          </w:p>
          <w:p w:rsidR="004917F2" w:rsidRPr="00A94A8B" w:rsidRDefault="00A94A8B">
            <w:pPr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9. Todos os profissionais de enfermagem devem seguir a escala estabelecida para o mês vigente;</w:t>
            </w:r>
          </w:p>
        </w:tc>
      </w:tr>
    </w:tbl>
    <w:p w:rsidR="004917F2" w:rsidRPr="00A94A8B" w:rsidRDefault="004917F2">
      <w:pPr>
        <w:spacing w:before="280" w:after="0" w:line="24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tbl>
      <w:tblPr>
        <w:tblW w:w="14450" w:type="dxa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84" w:type="dxa"/>
        </w:tblCellMar>
        <w:tblLook w:val="0000"/>
      </w:tblPr>
      <w:tblGrid>
        <w:gridCol w:w="2438"/>
        <w:gridCol w:w="4143"/>
        <w:gridCol w:w="5256"/>
        <w:gridCol w:w="2613"/>
      </w:tblGrid>
      <w:tr w:rsidR="004917F2" w:rsidRPr="00A94A8B"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A94A8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A94A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Atividade/ Setor </w:t>
            </w:r>
          </w:p>
        </w:tc>
        <w:tc>
          <w:tcPr>
            <w:tcW w:w="4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A94A8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A94A8B">
              <w:rPr>
                <w:rFonts w:ascii="Times New Roman" w:eastAsia="Times New Roman" w:hAnsi="Times New Roman"/>
                <w:b/>
                <w:sz w:val="24"/>
                <w:szCs w:val="24"/>
              </w:rPr>
              <w:t>Normas</w:t>
            </w:r>
          </w:p>
        </w:tc>
        <w:tc>
          <w:tcPr>
            <w:tcW w:w="5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A94A8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A94A8B">
              <w:rPr>
                <w:rFonts w:ascii="Times New Roman" w:eastAsia="Times New Roman" w:hAnsi="Times New Roman"/>
                <w:b/>
                <w:sz w:val="24"/>
                <w:szCs w:val="24"/>
              </w:rPr>
              <w:t>Rotinas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A94A8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A94A8B">
              <w:rPr>
                <w:rFonts w:ascii="Times New Roman" w:eastAsia="Times New Roman" w:hAnsi="Times New Roman"/>
                <w:b/>
                <w:sz w:val="24"/>
                <w:szCs w:val="24"/>
              </w:rPr>
              <w:t>Observações</w:t>
            </w:r>
          </w:p>
        </w:tc>
      </w:tr>
      <w:tr w:rsidR="004917F2" w:rsidRPr="00A94A8B"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A94A8B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A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VACINA</w:t>
            </w:r>
          </w:p>
        </w:tc>
        <w:tc>
          <w:tcPr>
            <w:tcW w:w="4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A94A8B" w:rsidP="00A94A8B">
            <w:pPr>
              <w:ind w:left="128" w:right="-146" w:hanging="2"/>
              <w:rPr>
                <w:rFonts w:ascii="Times New Roman" w:hAnsi="Times New Roman"/>
                <w:color w:val="000000"/>
              </w:rPr>
            </w:pPr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1. Utilizar vestimenta e EPI adequados;</w:t>
            </w:r>
          </w:p>
          <w:p w:rsidR="004917F2" w:rsidRPr="00A94A8B" w:rsidRDefault="00A94A8B" w:rsidP="00A94A8B">
            <w:pPr>
              <w:ind w:left="128" w:right="-146" w:firstLine="0"/>
              <w:jc w:val="both"/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</w:t>
            </w:r>
            <w:proofErr w:type="gramStart"/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..</w:t>
            </w:r>
            <w:proofErr w:type="gramEnd"/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Horário de funcionamento: das 08h às </w:t>
            </w:r>
            <w:proofErr w:type="gramStart"/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11:30</w:t>
            </w:r>
            <w:proofErr w:type="gramEnd"/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e das 13h às 16h, de segunda a sexta;</w:t>
            </w:r>
          </w:p>
          <w:p w:rsidR="004917F2" w:rsidRPr="00A94A8B" w:rsidRDefault="00A94A8B" w:rsidP="00A94A8B">
            <w:pPr>
              <w:ind w:left="128" w:right="-146" w:firstLine="0"/>
              <w:jc w:val="both"/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3. Pedido de vacina: Semanal, todas as sextas-feiras, realizado pelo Técnico de enfermagem escalado no setor;</w:t>
            </w:r>
          </w:p>
          <w:p w:rsidR="004917F2" w:rsidRPr="00A94A8B" w:rsidRDefault="00A94A8B" w:rsidP="00A94A8B">
            <w:pPr>
              <w:ind w:left="128" w:right="-146" w:firstLine="0"/>
              <w:jc w:val="both"/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4. Recebimento de </w:t>
            </w:r>
            <w:proofErr w:type="spellStart"/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imunobiológicos</w:t>
            </w:r>
            <w:proofErr w:type="spellEnd"/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todas as segundas-feiras, pela manhã;</w:t>
            </w:r>
          </w:p>
          <w:p w:rsidR="004917F2" w:rsidRPr="00A94A8B" w:rsidRDefault="00A94A8B" w:rsidP="00A94A8B">
            <w:pPr>
              <w:ind w:left="128" w:right="-146" w:firstLine="0"/>
              <w:jc w:val="both"/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5. Envio ao PNI do Mapa Mensal do Mapa de Vacina – realizado no último dia útil do mês, realizado pelo Técnico de enfermagem escalado no setor, sob a supervisão da enfermeira da unidade;</w:t>
            </w:r>
          </w:p>
          <w:p w:rsidR="004917F2" w:rsidRPr="00A94A8B" w:rsidRDefault="00A94A8B" w:rsidP="00A94A8B">
            <w:pPr>
              <w:ind w:left="128" w:right="-146" w:firstLine="0"/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5. Registrar ocorrências no Livro específico (Livro de Registros de Ocorrências);</w:t>
            </w:r>
          </w:p>
          <w:p w:rsidR="004917F2" w:rsidRPr="00A94A8B" w:rsidRDefault="00A94A8B" w:rsidP="00A94A8B">
            <w:pPr>
              <w:ind w:left="128" w:right="-146" w:firstLine="0"/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6. Proceder </w:t>
            </w:r>
            <w:proofErr w:type="gramStart"/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a</w:t>
            </w:r>
            <w:proofErr w:type="gramEnd"/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limpeza da geladeira e limpeza terminal (da sala) a cada 15 dias, de acordo com escala realizada pela enfermeira.</w:t>
            </w:r>
          </w:p>
        </w:tc>
        <w:tc>
          <w:tcPr>
            <w:tcW w:w="5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A94A8B" w:rsidP="00A94A8B">
            <w:pPr>
              <w:spacing w:before="114" w:after="114" w:line="240" w:lineRule="auto"/>
              <w:ind w:left="128" w:right="-146" w:hanging="2"/>
              <w:jc w:val="both"/>
              <w:rPr>
                <w:rFonts w:ascii="Times New Roman" w:hAnsi="Times New Roman"/>
                <w:color w:val="000000"/>
              </w:rPr>
            </w:pPr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1. Verificar e registrar temperatura do refrigerador no início da jornada de trabalho;</w:t>
            </w:r>
          </w:p>
          <w:p w:rsidR="004917F2" w:rsidRPr="00A94A8B" w:rsidRDefault="00A94A8B" w:rsidP="00A94A8B">
            <w:pPr>
              <w:spacing w:before="114" w:after="114" w:line="240" w:lineRule="auto"/>
              <w:ind w:left="128" w:right="-146" w:hanging="2"/>
              <w:jc w:val="both"/>
              <w:rPr>
                <w:rFonts w:ascii="Times New Roman" w:hAnsi="Times New Roman"/>
                <w:color w:val="000000"/>
              </w:rPr>
            </w:pPr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2. Ambientar as </w:t>
            </w:r>
            <w:proofErr w:type="spellStart"/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bombinas</w:t>
            </w:r>
            <w:proofErr w:type="spellEnd"/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de gelo na bancada e preparar caixa térmica com vacinas do uso diário de acordo com o Manual de </w:t>
            </w:r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Normas e Procedimentos para Vacinação;</w:t>
            </w:r>
          </w:p>
          <w:p w:rsidR="004917F2" w:rsidRPr="00A94A8B" w:rsidRDefault="00A94A8B" w:rsidP="00A94A8B">
            <w:pPr>
              <w:spacing w:before="114" w:after="114" w:line="240" w:lineRule="auto"/>
              <w:ind w:left="128" w:right="-146" w:hanging="2"/>
              <w:jc w:val="both"/>
              <w:rPr>
                <w:rFonts w:ascii="Times New Roman" w:hAnsi="Times New Roman"/>
                <w:color w:val="000000"/>
              </w:rPr>
            </w:pPr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3. Realizar higienização das mãos antes e após os procedimentos;</w:t>
            </w:r>
          </w:p>
          <w:p w:rsidR="004917F2" w:rsidRPr="00A94A8B" w:rsidRDefault="00A94A8B" w:rsidP="00A94A8B">
            <w:pPr>
              <w:spacing w:before="114" w:after="114" w:line="240" w:lineRule="auto"/>
              <w:ind w:left="128" w:right="-146" w:hanging="2"/>
              <w:jc w:val="both"/>
              <w:rPr>
                <w:rFonts w:ascii="Times New Roman" w:hAnsi="Times New Roman"/>
                <w:color w:val="000000"/>
              </w:rPr>
            </w:pPr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4. Realizar o descarte de materiais conforme a natureza do resíduo;</w:t>
            </w:r>
          </w:p>
          <w:p w:rsidR="004917F2" w:rsidRPr="00A94A8B" w:rsidRDefault="00A94A8B" w:rsidP="00A94A8B">
            <w:pPr>
              <w:spacing w:before="114" w:after="114" w:line="240" w:lineRule="auto"/>
              <w:ind w:left="128" w:right="-146" w:hanging="2"/>
              <w:jc w:val="both"/>
              <w:rPr>
                <w:rFonts w:ascii="Times New Roman" w:hAnsi="Times New Roman"/>
                <w:color w:val="000000"/>
              </w:rPr>
            </w:pPr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5. </w:t>
            </w:r>
            <w:proofErr w:type="gramStart"/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Proceder o</w:t>
            </w:r>
            <w:proofErr w:type="gramEnd"/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aprazamento vacinal no cartão e no e-SUS;</w:t>
            </w:r>
          </w:p>
          <w:p w:rsidR="004917F2" w:rsidRPr="00A94A8B" w:rsidRDefault="00A94A8B" w:rsidP="00A94A8B">
            <w:pPr>
              <w:spacing w:before="114" w:after="114" w:line="240" w:lineRule="auto"/>
              <w:ind w:left="128" w:right="-146" w:hanging="2"/>
              <w:jc w:val="both"/>
              <w:rPr>
                <w:rFonts w:ascii="Times New Roman" w:hAnsi="Times New Roman"/>
                <w:color w:val="000000"/>
              </w:rPr>
            </w:pPr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6. Prestar orientações quanto o tipo de imunológico a ser administrado (data de retorno, possíveis reações adversas, entre outros);</w:t>
            </w:r>
          </w:p>
          <w:p w:rsidR="004917F2" w:rsidRPr="00A94A8B" w:rsidRDefault="00A94A8B" w:rsidP="00A94A8B">
            <w:pPr>
              <w:spacing w:before="114" w:after="114" w:line="240" w:lineRule="auto"/>
              <w:ind w:left="128" w:right="-146" w:hanging="2"/>
              <w:jc w:val="both"/>
              <w:rPr>
                <w:rFonts w:ascii="Times New Roman" w:hAnsi="Times New Roman"/>
                <w:color w:val="000000"/>
              </w:rPr>
            </w:pPr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7. Ao final da jornada de trabalho, guardar os </w:t>
            </w:r>
            <w:proofErr w:type="spellStart"/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imunobiológicos</w:t>
            </w:r>
            <w:proofErr w:type="spellEnd"/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e registrar a temperatura do refrigerador.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4917F2">
            <w:pPr>
              <w:spacing w:after="0" w:line="240" w:lineRule="auto"/>
              <w:ind w:left="0" w:hanging="2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</w:tr>
      <w:tr w:rsidR="004917F2" w:rsidRPr="00A94A8B"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A94A8B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CURATIVOS</w:t>
            </w:r>
          </w:p>
        </w:tc>
        <w:tc>
          <w:tcPr>
            <w:tcW w:w="4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82FFA" w:rsidRDefault="00A94A8B" w:rsidP="00A94A8B">
            <w:pPr>
              <w:ind w:left="128" w:right="-288" w:hanging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FF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1. Utilizar vestimenta e EPI adequados;</w:t>
            </w:r>
          </w:p>
          <w:p w:rsidR="004917F2" w:rsidRPr="00A82FFA" w:rsidRDefault="00A94A8B" w:rsidP="00A94A8B">
            <w:pPr>
              <w:ind w:left="128" w:right="-288" w:firstLine="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A82FF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</w:t>
            </w:r>
            <w:proofErr w:type="gramStart"/>
            <w:r w:rsidRPr="00A82FF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..</w:t>
            </w:r>
            <w:proofErr w:type="gramEnd"/>
            <w:r w:rsidRPr="00A82FF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Horário de funcionamento: 08-17h, de segunda a sexta-feira;</w:t>
            </w:r>
          </w:p>
          <w:p w:rsidR="004917F2" w:rsidRPr="00A82FFA" w:rsidRDefault="00A94A8B" w:rsidP="00A94A8B">
            <w:pPr>
              <w:ind w:left="128" w:right="-28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3. A realização de curativos é realizada de acordo com </w:t>
            </w:r>
            <w:proofErr w:type="gramStart"/>
            <w:r w:rsidRPr="00A82FF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a agendamento</w:t>
            </w:r>
            <w:proofErr w:type="gramEnd"/>
            <w:r w:rsidRPr="00A82FF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82FFA" w:rsidRDefault="00A94A8B" w:rsidP="00A94A8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37" w:right="-28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Times New Roman" w:hAnsi="Times New Roman"/>
                <w:sz w:val="20"/>
                <w:szCs w:val="20"/>
              </w:rPr>
              <w:t xml:space="preserve">Solicitação dos materiais no impresso específico, especificando cada item necessário, como </w:t>
            </w:r>
            <w:proofErr w:type="gramStart"/>
            <w:r w:rsidRPr="00A82FFA">
              <w:rPr>
                <w:rFonts w:ascii="Times New Roman" w:eastAsia="Times New Roman" w:hAnsi="Times New Roman"/>
                <w:sz w:val="20"/>
                <w:szCs w:val="20"/>
              </w:rPr>
              <w:t>soros, Age</w:t>
            </w:r>
            <w:proofErr w:type="gramEnd"/>
            <w:r w:rsidRPr="00A82FFA">
              <w:rPr>
                <w:rFonts w:ascii="Times New Roman" w:eastAsia="Times New Roman" w:hAnsi="Times New Roman"/>
                <w:sz w:val="20"/>
                <w:szCs w:val="20"/>
              </w:rPr>
              <w:t>, gases, etc.</w:t>
            </w:r>
          </w:p>
          <w:p w:rsidR="004917F2" w:rsidRPr="00A82FFA" w:rsidRDefault="00A94A8B" w:rsidP="00A94A8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37" w:right="-288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Times New Roman" w:hAnsi="Times New Roman"/>
                <w:sz w:val="20"/>
                <w:szCs w:val="20"/>
              </w:rPr>
              <w:t>Realizar avaliação de pacientes portadores de feridas crônicas a cada três meses, prescrição de cuidados de enfermagem com a lesão e solicitação de insumos;</w:t>
            </w:r>
          </w:p>
          <w:p w:rsidR="004917F2" w:rsidRPr="00A82FFA" w:rsidRDefault="004917F2" w:rsidP="00A94A8B">
            <w:pPr>
              <w:spacing w:after="0" w:line="240" w:lineRule="auto"/>
              <w:ind w:left="128" w:right="-288" w:hanging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4917F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917F2" w:rsidRPr="00A94A8B"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A94A8B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TRIAGEM </w:t>
            </w:r>
          </w:p>
        </w:tc>
        <w:tc>
          <w:tcPr>
            <w:tcW w:w="4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82FFA" w:rsidRDefault="00A94A8B" w:rsidP="00A94A8B">
            <w:pPr>
              <w:ind w:left="128" w:right="-288" w:hanging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FF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1. Utilizar vestimenta e EPI adequados;</w:t>
            </w:r>
          </w:p>
          <w:p w:rsidR="004917F2" w:rsidRPr="00A82FFA" w:rsidRDefault="00A94A8B" w:rsidP="00A94A8B">
            <w:pPr>
              <w:ind w:left="128" w:right="-288" w:firstLine="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A82FF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2. Horário de funcionamento: 07-17h;</w:t>
            </w:r>
          </w:p>
          <w:p w:rsidR="004917F2" w:rsidRPr="00A82FFA" w:rsidRDefault="00A94A8B" w:rsidP="00A94A8B">
            <w:pPr>
              <w:ind w:left="128" w:right="-288" w:firstLine="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A82FFA"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3. A realização da triagem é realizada de acordo com a agenda pré-estabelecida;</w:t>
            </w:r>
          </w:p>
        </w:tc>
        <w:tc>
          <w:tcPr>
            <w:tcW w:w="5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82FFA" w:rsidRDefault="00A94A8B" w:rsidP="00A94A8B">
            <w:pPr>
              <w:spacing w:after="0" w:line="240" w:lineRule="auto"/>
              <w:ind w:left="128" w:right="-288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 Realizar a verificação de sinais vitais antes das consultas do médico, enfermeiro e</w:t>
            </w:r>
            <w:proofErr w:type="gramStart"/>
            <w:r w:rsidRPr="00A82FFA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A82FFA">
              <w:rPr>
                <w:rFonts w:ascii="Times New Roman" w:eastAsia="Times New Roman" w:hAnsi="Times New Roman"/>
                <w:sz w:val="20"/>
                <w:szCs w:val="20"/>
              </w:rPr>
              <w:t>odontologia;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4917F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917F2" w:rsidRPr="00A94A8B">
        <w:tc>
          <w:tcPr>
            <w:tcW w:w="2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A94A8B">
            <w:pPr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4A8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CONSULTAS DE ENFERMAGEM</w:t>
            </w:r>
          </w:p>
        </w:tc>
        <w:tc>
          <w:tcPr>
            <w:tcW w:w="4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82FFA" w:rsidRDefault="00A94A8B" w:rsidP="00A94A8B">
            <w:pPr>
              <w:ind w:left="270" w:right="-4" w:hanging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2FF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1. Utilizar vestimenta e EPI adequados;</w:t>
            </w:r>
          </w:p>
          <w:p w:rsidR="004917F2" w:rsidRPr="00A82FFA" w:rsidRDefault="00A94A8B" w:rsidP="00A94A8B">
            <w:pPr>
              <w:ind w:left="270" w:right="-4" w:firstLine="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A82FF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</w:t>
            </w:r>
            <w:proofErr w:type="gramStart"/>
            <w:r w:rsidRPr="00A82FF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..</w:t>
            </w:r>
            <w:proofErr w:type="gramEnd"/>
            <w:r w:rsidRPr="00A82FF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O atendimento de enfermagem é realizado diariamente, de acordo com agenda;</w:t>
            </w:r>
          </w:p>
          <w:p w:rsidR="004917F2" w:rsidRPr="00A82FFA" w:rsidRDefault="00A94A8B" w:rsidP="00A94A8B">
            <w:pPr>
              <w:ind w:left="270" w:right="-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3. </w:t>
            </w:r>
            <w:r w:rsidRPr="00A82F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Supervisão diária do </w:t>
            </w:r>
            <w:proofErr w:type="gramStart"/>
            <w:r w:rsidRPr="00A82F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serviço .</w:t>
            </w:r>
            <w:proofErr w:type="gramEnd"/>
          </w:p>
        </w:tc>
        <w:tc>
          <w:tcPr>
            <w:tcW w:w="5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82FFA" w:rsidRDefault="00A94A8B" w:rsidP="00A94A8B">
            <w:pPr>
              <w:ind w:left="270" w:right="-4" w:hanging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Times New Roman" w:hAnsi="Times New Roman"/>
                <w:sz w:val="20"/>
                <w:szCs w:val="20"/>
              </w:rPr>
              <w:t>1. Seguir agendamento pré-estabelecido para o dia;</w:t>
            </w:r>
          </w:p>
          <w:p w:rsidR="004917F2" w:rsidRPr="00A82FFA" w:rsidRDefault="00A94A8B" w:rsidP="00A94A8B">
            <w:pPr>
              <w:ind w:left="270" w:right="-4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Times New Roman" w:hAnsi="Times New Roman"/>
                <w:sz w:val="20"/>
                <w:szCs w:val="20"/>
              </w:rPr>
              <w:t>2. Higienização das mãos antes e após.</w:t>
            </w:r>
          </w:p>
          <w:p w:rsidR="00A94A8B" w:rsidRPr="00A82FFA" w:rsidRDefault="00A94A8B" w:rsidP="00A94A8B">
            <w:pPr>
              <w:ind w:left="270" w:right="-4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2FFA">
              <w:rPr>
                <w:rFonts w:ascii="Times New Roman" w:eastAsia="Times New Roman" w:hAnsi="Times New Roman"/>
                <w:b/>
                <w:sz w:val="20"/>
                <w:szCs w:val="20"/>
              </w:rPr>
              <w:t>AGENDA:</w:t>
            </w:r>
          </w:p>
          <w:p w:rsidR="004917F2" w:rsidRPr="00A82FFA" w:rsidRDefault="00A94A8B" w:rsidP="00A94A8B">
            <w:pPr>
              <w:ind w:left="270" w:right="-4" w:hanging="2"/>
              <w:rPr>
                <w:rFonts w:ascii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Consultas de </w:t>
            </w:r>
            <w:proofErr w:type="gramStart"/>
            <w:r w:rsidRPr="00A82FFA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Pré natal</w:t>
            </w:r>
            <w:proofErr w:type="gramEnd"/>
            <w:r w:rsidRPr="00A82FFA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 – Segunda- Manha e tarde</w:t>
            </w:r>
          </w:p>
          <w:p w:rsidR="004917F2" w:rsidRPr="00A82FFA" w:rsidRDefault="00A94A8B" w:rsidP="00A94A8B">
            <w:pPr>
              <w:ind w:left="270" w:right="-4" w:hanging="2"/>
              <w:rPr>
                <w:rFonts w:ascii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Arial" w:hAnsi="Times New Roman"/>
                <w:b/>
                <w:sz w:val="20"/>
                <w:szCs w:val="20"/>
              </w:rPr>
              <w:t>Consulta de saúde da mulher</w:t>
            </w:r>
            <w:proofErr w:type="gramStart"/>
            <w:r w:rsidRPr="00A82FFA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 </w:t>
            </w:r>
            <w:proofErr w:type="gramEnd"/>
            <w:r w:rsidRPr="00A82FFA">
              <w:rPr>
                <w:rFonts w:ascii="Times New Roman" w:eastAsia="Arial" w:hAnsi="Times New Roman"/>
                <w:b/>
                <w:sz w:val="20"/>
                <w:szCs w:val="20"/>
              </w:rPr>
              <w:t>– Terça- Manhã</w:t>
            </w:r>
          </w:p>
          <w:p w:rsidR="004917F2" w:rsidRPr="00A82FFA" w:rsidRDefault="00A94A8B" w:rsidP="00A94A8B">
            <w:pPr>
              <w:ind w:left="270" w:right="-4" w:hanging="2"/>
              <w:rPr>
                <w:rFonts w:ascii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Planejamento Familiar Manhã- </w:t>
            </w:r>
            <w:proofErr w:type="spellStart"/>
            <w:r w:rsidRPr="00A82FFA">
              <w:rPr>
                <w:rFonts w:ascii="Times New Roman" w:eastAsia="Arial" w:hAnsi="Times New Roman"/>
                <w:b/>
                <w:sz w:val="20"/>
                <w:szCs w:val="20"/>
              </w:rPr>
              <w:t>Terça-Manha</w:t>
            </w:r>
            <w:proofErr w:type="spellEnd"/>
            <w:r w:rsidRPr="00A82FFA">
              <w:rPr>
                <w:rFonts w:ascii="Times New Roman" w:eastAsia="Arial" w:hAnsi="Times New Roman"/>
                <w:b/>
                <w:sz w:val="20"/>
                <w:szCs w:val="20"/>
              </w:rPr>
              <w:t>. Quinta- Manhã-Citologia</w:t>
            </w:r>
          </w:p>
          <w:p w:rsidR="004917F2" w:rsidRPr="00A82FFA" w:rsidRDefault="00A94A8B" w:rsidP="00A94A8B">
            <w:pPr>
              <w:ind w:left="270" w:right="-4" w:hanging="2"/>
              <w:rPr>
                <w:rFonts w:ascii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Arial" w:hAnsi="Times New Roman"/>
                <w:b/>
                <w:sz w:val="20"/>
                <w:szCs w:val="20"/>
              </w:rPr>
              <w:t>CD- Terça- Tarde</w:t>
            </w:r>
          </w:p>
          <w:p w:rsidR="004917F2" w:rsidRPr="00A82FFA" w:rsidRDefault="00A94A8B" w:rsidP="00A94A8B">
            <w:pPr>
              <w:ind w:left="270" w:right="-4" w:hanging="2"/>
              <w:rPr>
                <w:rFonts w:ascii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Arial" w:hAnsi="Times New Roman"/>
                <w:b/>
                <w:sz w:val="20"/>
                <w:szCs w:val="20"/>
              </w:rPr>
              <w:t>TR- Quinta- Tarde/ Sexta manhã</w:t>
            </w:r>
          </w:p>
          <w:p w:rsidR="004917F2" w:rsidRPr="00A82FFA" w:rsidRDefault="00A94A8B" w:rsidP="00A94A8B">
            <w:pPr>
              <w:ind w:left="270" w:right="-4" w:hanging="2"/>
              <w:rPr>
                <w:rFonts w:ascii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Arial" w:hAnsi="Times New Roman"/>
                <w:b/>
                <w:sz w:val="20"/>
                <w:szCs w:val="20"/>
              </w:rPr>
              <w:t>VD- Quarta- Manha- Reunião de grupos-Tarde</w:t>
            </w:r>
          </w:p>
          <w:p w:rsidR="004917F2" w:rsidRPr="00A82FFA" w:rsidRDefault="00A94A8B" w:rsidP="00A94A8B">
            <w:pPr>
              <w:ind w:left="270" w:right="-4" w:hanging="2"/>
              <w:rPr>
                <w:rFonts w:ascii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Arial" w:hAnsi="Times New Roman"/>
                <w:b/>
                <w:sz w:val="20"/>
                <w:szCs w:val="20"/>
              </w:rPr>
              <w:t>Supervisão- Sexta- Tarde</w:t>
            </w:r>
          </w:p>
        </w:tc>
        <w:tc>
          <w:tcPr>
            <w:tcW w:w="2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4917F2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917F2" w:rsidRPr="00A94A8B" w:rsidTr="00A94A8B">
        <w:tc>
          <w:tcPr>
            <w:tcW w:w="2438" w:type="dxa"/>
            <w:tcBorders>
              <w:lef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A94A8B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A94A8B">
              <w:rPr>
                <w:rFonts w:ascii="Times New Roman" w:hAnsi="Times New Roman"/>
                <w:b/>
              </w:rPr>
              <w:t>CITOLOGIA</w:t>
            </w:r>
          </w:p>
        </w:tc>
        <w:tc>
          <w:tcPr>
            <w:tcW w:w="4143" w:type="dxa"/>
            <w:tcBorders>
              <w:lef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A94A8B" w:rsidRPr="00A82FFA" w:rsidRDefault="00A94A8B" w:rsidP="00A94A8B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A82FFA">
              <w:rPr>
                <w:rFonts w:ascii="Times New Roman" w:hAnsi="Times New Roman"/>
                <w:sz w:val="20"/>
                <w:szCs w:val="20"/>
              </w:rPr>
              <w:t xml:space="preserve">Usar </w:t>
            </w:r>
            <w:proofErr w:type="spellStart"/>
            <w:r w:rsidRPr="00A82FFA">
              <w:rPr>
                <w:rFonts w:ascii="Times New Roman" w:hAnsi="Times New Roman"/>
                <w:sz w:val="20"/>
                <w:szCs w:val="20"/>
              </w:rPr>
              <w:t>Epis</w:t>
            </w:r>
            <w:proofErr w:type="spellEnd"/>
            <w:r w:rsidRPr="00A82FFA">
              <w:rPr>
                <w:rFonts w:ascii="Times New Roman" w:hAnsi="Times New Roman"/>
                <w:sz w:val="20"/>
                <w:szCs w:val="20"/>
              </w:rPr>
              <w:t xml:space="preserve"> adequados para o procedimento. </w:t>
            </w:r>
          </w:p>
          <w:p w:rsidR="00A94A8B" w:rsidRPr="00A82FFA" w:rsidRDefault="00A94A8B" w:rsidP="00A94A8B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A82FFA">
              <w:rPr>
                <w:rFonts w:ascii="Times New Roman" w:hAnsi="Times New Roman"/>
                <w:sz w:val="20"/>
                <w:szCs w:val="20"/>
              </w:rPr>
              <w:t>Colocar a mulher na posição ginecológica.</w:t>
            </w:r>
          </w:p>
          <w:p w:rsidR="00A94A8B" w:rsidRPr="00A82FFA" w:rsidRDefault="00A94A8B" w:rsidP="00A94A8B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A82FFA">
              <w:rPr>
                <w:rFonts w:ascii="Times New Roman" w:hAnsi="Times New Roman"/>
                <w:sz w:val="20"/>
                <w:szCs w:val="20"/>
              </w:rPr>
              <w:t xml:space="preserve"> Inserir os dados da coleta no </w:t>
            </w:r>
            <w:proofErr w:type="spellStart"/>
            <w:r w:rsidRPr="00A82FFA">
              <w:rPr>
                <w:rFonts w:ascii="Times New Roman" w:hAnsi="Times New Roman"/>
                <w:sz w:val="20"/>
                <w:szCs w:val="20"/>
              </w:rPr>
              <w:t>Siscan</w:t>
            </w:r>
            <w:proofErr w:type="spellEnd"/>
            <w:r w:rsidRPr="00A82FF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917F2" w:rsidRPr="00A82FFA" w:rsidRDefault="00A94A8B" w:rsidP="00A94A8B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A82FFA">
              <w:rPr>
                <w:rFonts w:ascii="Times New Roman" w:hAnsi="Times New Roman"/>
                <w:sz w:val="20"/>
                <w:szCs w:val="20"/>
              </w:rPr>
              <w:t>Usar sacos de cor branca, destinado a material contaminado.</w:t>
            </w:r>
          </w:p>
        </w:tc>
        <w:tc>
          <w:tcPr>
            <w:tcW w:w="5256" w:type="dxa"/>
            <w:tcBorders>
              <w:lef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A94A8B" w:rsidRPr="00A82FFA" w:rsidRDefault="00A94A8B" w:rsidP="00A94A8B">
            <w:pPr>
              <w:pStyle w:val="PargrafodaLista"/>
              <w:numPr>
                <w:ilvl w:val="0"/>
                <w:numId w:val="3"/>
              </w:numPr>
              <w:ind w:left="237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Times New Roman" w:hAnsi="Times New Roman"/>
                <w:sz w:val="20"/>
                <w:szCs w:val="20"/>
              </w:rPr>
              <w:t>Preparar a sala com todos os materiais para coleta. Acolher a mulher com respeito e educação para evitar constrangimento.</w:t>
            </w:r>
          </w:p>
          <w:p w:rsidR="00A94A8B" w:rsidRPr="00A82FFA" w:rsidRDefault="00A94A8B" w:rsidP="00A94A8B">
            <w:pPr>
              <w:pStyle w:val="PargrafodaLista"/>
              <w:numPr>
                <w:ilvl w:val="0"/>
                <w:numId w:val="3"/>
              </w:numPr>
              <w:ind w:left="237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Times New Roman" w:hAnsi="Times New Roman"/>
                <w:sz w:val="20"/>
                <w:szCs w:val="20"/>
              </w:rPr>
              <w:t xml:space="preserve">Deixar a sala após o término das coletas, devidamente arrumada e organizada. </w:t>
            </w:r>
          </w:p>
          <w:p w:rsidR="004917F2" w:rsidRPr="00A82FFA" w:rsidRDefault="00A94A8B" w:rsidP="00A94A8B">
            <w:pPr>
              <w:pStyle w:val="PargrafodaLista"/>
              <w:numPr>
                <w:ilvl w:val="0"/>
                <w:numId w:val="3"/>
              </w:numPr>
              <w:ind w:left="237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2FFA">
              <w:rPr>
                <w:rFonts w:ascii="Times New Roman" w:eastAsia="Times New Roman" w:hAnsi="Times New Roman"/>
                <w:sz w:val="20"/>
                <w:szCs w:val="20"/>
              </w:rPr>
              <w:t>Realizar o descarte do material utilizado em saco branco e enviar para o local ideal.</w:t>
            </w:r>
          </w:p>
        </w:tc>
        <w:tc>
          <w:tcPr>
            <w:tcW w:w="261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4917F2" w:rsidRPr="00A94A8B" w:rsidRDefault="004917F2">
            <w:pPr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94A8B" w:rsidRPr="00A94A8B" w:rsidTr="00A94A8B">
        <w:tc>
          <w:tcPr>
            <w:tcW w:w="2438" w:type="dxa"/>
            <w:tcBorders>
              <w:lef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A94A8B" w:rsidRPr="00A94A8B" w:rsidRDefault="00A94A8B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PRÉ – NATAL*</w:t>
            </w:r>
          </w:p>
        </w:tc>
        <w:tc>
          <w:tcPr>
            <w:tcW w:w="4143" w:type="dxa"/>
            <w:tcBorders>
              <w:lef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A94A8B" w:rsidRPr="00A82FFA" w:rsidRDefault="00A94A8B" w:rsidP="00A94A8B">
            <w:pPr>
              <w:pStyle w:val="PargrafodaLista"/>
              <w:ind w:left="718"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82FFA">
              <w:rPr>
                <w:rFonts w:ascii="Times New Roman" w:hAnsi="Times New Roman"/>
                <w:color w:val="FF0000"/>
                <w:sz w:val="20"/>
                <w:szCs w:val="20"/>
              </w:rPr>
              <w:t>Preencher de acordo com a rotina na unidade</w:t>
            </w:r>
          </w:p>
        </w:tc>
        <w:tc>
          <w:tcPr>
            <w:tcW w:w="5256" w:type="dxa"/>
            <w:tcBorders>
              <w:lef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A94A8B" w:rsidRPr="00A82FFA" w:rsidRDefault="00A94A8B" w:rsidP="00A94A8B">
            <w:pPr>
              <w:pStyle w:val="PargrafodaLista"/>
              <w:ind w:left="237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A94A8B" w:rsidRPr="00A94A8B" w:rsidRDefault="00A94A8B">
            <w:pPr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94A8B" w:rsidRPr="00A94A8B">
        <w:tc>
          <w:tcPr>
            <w:tcW w:w="24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A94A8B" w:rsidRPr="00A94A8B" w:rsidRDefault="00A94A8B">
            <w:pPr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PLANEJAMENTO FAMILIAR E REPRODUTIVO*</w:t>
            </w:r>
          </w:p>
        </w:tc>
        <w:tc>
          <w:tcPr>
            <w:tcW w:w="41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A94A8B" w:rsidRPr="00A82FFA" w:rsidRDefault="00A94A8B" w:rsidP="00A94A8B">
            <w:pPr>
              <w:pStyle w:val="PargrafodaLista"/>
              <w:ind w:left="718"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82FFA">
              <w:rPr>
                <w:rFonts w:ascii="Times New Roman" w:hAnsi="Times New Roman"/>
                <w:color w:val="FF0000"/>
                <w:sz w:val="20"/>
                <w:szCs w:val="20"/>
              </w:rPr>
              <w:t>Preencher de acordo com a rotina na unidade</w:t>
            </w:r>
          </w:p>
        </w:tc>
        <w:tc>
          <w:tcPr>
            <w:tcW w:w="525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A94A8B" w:rsidRPr="00A82FFA" w:rsidRDefault="00A94A8B" w:rsidP="00A94A8B">
            <w:pPr>
              <w:pStyle w:val="PargrafodaLista"/>
              <w:ind w:left="237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A94A8B" w:rsidRPr="00A94A8B" w:rsidRDefault="00A94A8B">
            <w:pPr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917F2" w:rsidRPr="00A94A8B" w:rsidRDefault="004917F2">
      <w:pPr>
        <w:spacing w:after="0" w:line="240" w:lineRule="auto"/>
        <w:ind w:left="0" w:hanging="2"/>
        <w:rPr>
          <w:rFonts w:ascii="Times New Roman" w:eastAsia="Arial" w:hAnsi="Times New Roman"/>
          <w:b/>
          <w:color w:val="000000"/>
          <w:sz w:val="20"/>
          <w:szCs w:val="20"/>
        </w:rPr>
      </w:pPr>
    </w:p>
    <w:tbl>
      <w:tblPr>
        <w:tblW w:w="14415" w:type="dxa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84" w:type="dxa"/>
        </w:tblCellMar>
        <w:tblLook w:val="0000"/>
      </w:tblPr>
      <w:tblGrid>
        <w:gridCol w:w="11839"/>
        <w:gridCol w:w="2576"/>
      </w:tblGrid>
      <w:tr w:rsidR="00A94A8B" w:rsidRPr="00A94A8B" w:rsidTr="00A82FFA">
        <w:trPr>
          <w:trHeight w:val="24"/>
        </w:trPr>
        <w:tc>
          <w:tcPr>
            <w:tcW w:w="11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A94A8B" w:rsidRPr="00A94A8B" w:rsidRDefault="00A94A8B" w:rsidP="00A94A8B">
            <w:pPr>
              <w:spacing w:after="0" w:line="240" w:lineRule="auto"/>
              <w:ind w:left="0" w:hanging="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:rsidR="00A94A8B" w:rsidRPr="00A94A8B" w:rsidRDefault="00A94A8B" w:rsidP="00A94A8B">
            <w:pPr>
              <w:spacing w:after="0" w:line="240" w:lineRule="auto"/>
              <w:ind w:left="0" w:hanging="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A94A8B">
              <w:rPr>
                <w:rFonts w:ascii="Times New Roman" w:eastAsia="Arial" w:hAnsi="Times New Roman"/>
                <w:sz w:val="20"/>
                <w:szCs w:val="20"/>
              </w:rPr>
              <w:t>_______________________________</w:t>
            </w:r>
          </w:p>
          <w:p w:rsidR="00A94A8B" w:rsidRPr="00A94A8B" w:rsidRDefault="00A94A8B" w:rsidP="00A94A8B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sz w:val="20"/>
                <w:szCs w:val="20"/>
              </w:rPr>
              <w:t xml:space="preserve">Assinatura do </w:t>
            </w:r>
            <w:proofErr w:type="gramStart"/>
            <w:r w:rsidRPr="00A94A8B">
              <w:rPr>
                <w:rFonts w:ascii="Times New Roman" w:eastAsia="Arial" w:hAnsi="Times New Roman"/>
                <w:sz w:val="20"/>
                <w:szCs w:val="20"/>
              </w:rPr>
              <w:t>Enfermeiro(</w:t>
            </w:r>
            <w:proofErr w:type="gramEnd"/>
            <w:r w:rsidRPr="00A94A8B">
              <w:rPr>
                <w:rFonts w:ascii="Times New Roman" w:eastAsia="Arial" w:hAnsi="Times New Roman"/>
                <w:sz w:val="20"/>
                <w:szCs w:val="20"/>
              </w:rPr>
              <w:t>a)</w:t>
            </w:r>
          </w:p>
          <w:p w:rsidR="00A94A8B" w:rsidRPr="00A94A8B" w:rsidRDefault="00A94A8B" w:rsidP="00A94A8B">
            <w:pPr>
              <w:spacing w:before="280"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Nome completo, nº do COREN/AL</w:t>
            </w:r>
          </w:p>
        </w:tc>
        <w:tc>
          <w:tcPr>
            <w:tcW w:w="2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4" w:type="dxa"/>
            </w:tcMar>
          </w:tcPr>
          <w:p w:rsidR="00A94A8B" w:rsidRPr="00A94A8B" w:rsidRDefault="00A94A8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sz w:val="20"/>
                <w:szCs w:val="20"/>
              </w:rPr>
              <w:t>Elaboração:</w:t>
            </w:r>
          </w:p>
          <w:p w:rsidR="00A94A8B" w:rsidRPr="00A94A8B" w:rsidRDefault="00A94A8B">
            <w:pPr>
              <w:spacing w:before="280" w:after="0"/>
              <w:ind w:left="0" w:hanging="2"/>
              <w:jc w:val="center"/>
              <w:rPr>
                <w:rFonts w:ascii="Times New Roman" w:hAnsi="Times New Roman"/>
              </w:rPr>
            </w:pPr>
            <w:r w:rsidRPr="00A94A8B">
              <w:rPr>
                <w:rFonts w:ascii="Times New Roman" w:eastAsia="Arial" w:hAnsi="Times New Roman"/>
                <w:sz w:val="20"/>
                <w:szCs w:val="20"/>
              </w:rPr>
              <w:t>Data: ____/____/______</w:t>
            </w:r>
          </w:p>
        </w:tc>
      </w:tr>
    </w:tbl>
    <w:p w:rsidR="004917F2" w:rsidRPr="00A94A8B" w:rsidRDefault="004917F2">
      <w:pPr>
        <w:spacing w:line="240" w:lineRule="auto"/>
        <w:ind w:left="0" w:hanging="2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</w:p>
    <w:p w:rsidR="004917F2" w:rsidRPr="00A94A8B" w:rsidRDefault="004917F2">
      <w:pPr>
        <w:spacing w:line="240" w:lineRule="auto"/>
        <w:ind w:left="0" w:hanging="2"/>
        <w:jc w:val="right"/>
        <w:rPr>
          <w:rFonts w:ascii="Times New Roman" w:hAnsi="Times New Roman"/>
        </w:rPr>
      </w:pPr>
    </w:p>
    <w:sectPr w:rsidR="004917F2" w:rsidRPr="00A94A8B" w:rsidSect="004917F2">
      <w:footerReference w:type="default" r:id="rId9"/>
      <w:pgSz w:w="16838" w:h="11906" w:orient="landscape"/>
      <w:pgMar w:top="1701" w:right="1418" w:bottom="2253" w:left="1418" w:header="0" w:footer="1701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A8B" w:rsidRDefault="00A94A8B" w:rsidP="004917F2">
      <w:pPr>
        <w:spacing w:after="0" w:line="240" w:lineRule="auto"/>
      </w:pPr>
      <w:r>
        <w:separator/>
      </w:r>
    </w:p>
  </w:endnote>
  <w:endnote w:type="continuationSeparator" w:id="1">
    <w:p w:rsidR="00A94A8B" w:rsidRDefault="00A94A8B" w:rsidP="0049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8B" w:rsidRDefault="00A94A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A8B" w:rsidRDefault="00A94A8B" w:rsidP="004917F2">
      <w:pPr>
        <w:spacing w:after="0" w:line="240" w:lineRule="auto"/>
      </w:pPr>
      <w:r>
        <w:separator/>
      </w:r>
    </w:p>
  </w:footnote>
  <w:footnote w:type="continuationSeparator" w:id="1">
    <w:p w:rsidR="00A94A8B" w:rsidRDefault="00A94A8B" w:rsidP="0049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0BC"/>
    <w:multiLevelType w:val="hybridMultilevel"/>
    <w:tmpl w:val="3EF0DE18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28B86008"/>
    <w:multiLevelType w:val="hybridMultilevel"/>
    <w:tmpl w:val="9F3AF024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5DB70C25"/>
    <w:multiLevelType w:val="multilevel"/>
    <w:tmpl w:val="36FA9E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8C97C01"/>
    <w:multiLevelType w:val="hybridMultilevel"/>
    <w:tmpl w:val="2A464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7F2"/>
    <w:rsid w:val="000353FA"/>
    <w:rsid w:val="004917F2"/>
    <w:rsid w:val="00A82FFA"/>
    <w:rsid w:val="00A9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F2"/>
    <w:pPr>
      <w:spacing w:after="200" w:line="276" w:lineRule="auto"/>
      <w:ind w:left="-1" w:hanging="1"/>
      <w:textAlignment w:val="top"/>
      <w:outlineLvl w:val="0"/>
    </w:pPr>
    <w:rPr>
      <w:rFonts w:cs="Times New Roman"/>
      <w:color w:val="00000A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uiPriority w:val="9"/>
    <w:qFormat/>
    <w:rsid w:val="004917F2"/>
    <w:pPr>
      <w:keepNext/>
      <w:numPr>
        <w:numId w:val="1"/>
      </w:numPr>
      <w:ind w:left="-1" w:hanging="1"/>
      <w:jc w:val="center"/>
    </w:pPr>
    <w:rPr>
      <w:rFonts w:ascii="Arial" w:hAnsi="Arial" w:cs="Arial"/>
      <w:b/>
      <w:szCs w:val="20"/>
    </w:rPr>
  </w:style>
  <w:style w:type="paragraph" w:customStyle="1" w:styleId="Heading2">
    <w:name w:val="Heading 2"/>
    <w:basedOn w:val="Normal"/>
    <w:next w:val="Normal"/>
    <w:uiPriority w:val="9"/>
    <w:semiHidden/>
    <w:unhideWhenUsed/>
    <w:qFormat/>
    <w:rsid w:val="004917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Normal"/>
    <w:uiPriority w:val="9"/>
    <w:semiHidden/>
    <w:unhideWhenUsed/>
    <w:qFormat/>
    <w:rsid w:val="004917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Normal"/>
    <w:uiPriority w:val="9"/>
    <w:semiHidden/>
    <w:unhideWhenUsed/>
    <w:qFormat/>
    <w:rsid w:val="004917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Normal"/>
    <w:uiPriority w:val="9"/>
    <w:semiHidden/>
    <w:unhideWhenUsed/>
    <w:qFormat/>
    <w:rsid w:val="004917F2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"/>
    <w:next w:val="Normal"/>
    <w:uiPriority w:val="9"/>
    <w:semiHidden/>
    <w:unhideWhenUsed/>
    <w:qFormat/>
    <w:rsid w:val="004917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WW8Num1z0">
    <w:name w:val="WW8Num1z0"/>
    <w:qFormat/>
    <w:rsid w:val="004917F2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1">
    <w:name w:val="WW8Num1z1"/>
    <w:qFormat/>
    <w:rsid w:val="004917F2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2">
    <w:name w:val="WW8Num1z2"/>
    <w:qFormat/>
    <w:rsid w:val="004917F2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3">
    <w:name w:val="WW8Num1z3"/>
    <w:qFormat/>
    <w:rsid w:val="004917F2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4">
    <w:name w:val="WW8Num1z4"/>
    <w:qFormat/>
    <w:rsid w:val="004917F2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5">
    <w:name w:val="WW8Num1z5"/>
    <w:qFormat/>
    <w:rsid w:val="004917F2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6">
    <w:name w:val="WW8Num1z6"/>
    <w:qFormat/>
    <w:rsid w:val="004917F2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7">
    <w:name w:val="WW8Num1z7"/>
    <w:qFormat/>
    <w:rsid w:val="004917F2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8">
    <w:name w:val="WW8Num1z8"/>
    <w:qFormat/>
    <w:rsid w:val="004917F2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0">
    <w:name w:val="WW8Num2z0"/>
    <w:qFormat/>
    <w:rsid w:val="004917F2"/>
    <w:rPr>
      <w:rFonts w:ascii="Symbol" w:hAnsi="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8Num2z1">
    <w:name w:val="WW8Num2z1"/>
    <w:qFormat/>
    <w:rsid w:val="004917F2"/>
    <w:rPr>
      <w:rFonts w:ascii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sid w:val="004917F2"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LinkdaInternet">
    <w:name w:val="Link da Internet"/>
    <w:basedOn w:val="Fontepargpadro"/>
    <w:rsid w:val="004917F2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Marcas">
    <w:name w:val="Marcas"/>
    <w:qFormat/>
    <w:rsid w:val="004917F2"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Smbolosdenumerao">
    <w:name w:val="Símbolos de numeração"/>
    <w:qFormat/>
    <w:rsid w:val="004917F2"/>
  </w:style>
  <w:style w:type="paragraph" w:styleId="Ttulo">
    <w:name w:val="Title"/>
    <w:basedOn w:val="Normal"/>
    <w:next w:val="Corpodetexto"/>
    <w:uiPriority w:val="10"/>
    <w:qFormat/>
    <w:rsid w:val="004917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917F2"/>
    <w:pPr>
      <w:spacing w:after="140" w:line="288" w:lineRule="auto"/>
    </w:pPr>
  </w:style>
  <w:style w:type="paragraph" w:styleId="Lista">
    <w:name w:val="List"/>
    <w:basedOn w:val="Corpodetexto"/>
    <w:rsid w:val="004917F2"/>
    <w:pPr>
      <w:widowControl w:val="0"/>
    </w:pPr>
    <w:rPr>
      <w:rFonts w:cs="Arial"/>
      <w:lang w:eastAsia="pt-BR"/>
    </w:rPr>
  </w:style>
  <w:style w:type="paragraph" w:customStyle="1" w:styleId="Caption">
    <w:name w:val="Caption"/>
    <w:basedOn w:val="Normal"/>
    <w:qFormat/>
    <w:rsid w:val="004917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17F2"/>
    <w:pPr>
      <w:suppressLineNumbers/>
    </w:pPr>
    <w:rPr>
      <w:rFonts w:cs="Arial"/>
    </w:rPr>
  </w:style>
  <w:style w:type="paragraph" w:customStyle="1" w:styleId="Corpodotexto">
    <w:name w:val="Corpo do texto"/>
    <w:basedOn w:val="Normal"/>
    <w:qFormat/>
    <w:rsid w:val="004917F2"/>
    <w:pPr>
      <w:spacing w:after="140" w:line="288" w:lineRule="auto"/>
    </w:pPr>
  </w:style>
  <w:style w:type="paragraph" w:styleId="Legenda">
    <w:name w:val="caption"/>
    <w:basedOn w:val="Normal"/>
    <w:qFormat/>
    <w:rsid w:val="004917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qFormat/>
    <w:rsid w:val="004917F2"/>
    <w:pPr>
      <w:spacing w:before="280" w:after="142"/>
    </w:pPr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qFormat/>
    <w:rsid w:val="004917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4917F2"/>
    <w:pPr>
      <w:suppressLineNumbers/>
    </w:pPr>
  </w:style>
  <w:style w:type="paragraph" w:customStyle="1" w:styleId="Ttulodetabela">
    <w:name w:val="Título de tabela"/>
    <w:basedOn w:val="Contedodatabela"/>
    <w:qFormat/>
    <w:rsid w:val="004917F2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rsid w:val="004917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oter">
    <w:name w:val="Footer"/>
    <w:basedOn w:val="Normal"/>
    <w:rsid w:val="004917F2"/>
  </w:style>
  <w:style w:type="table" w:customStyle="1" w:styleId="TableNormal">
    <w:name w:val="Table Normal"/>
    <w:rsid w:val="004917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94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Tcmvv+5EdWlsQKLmhAr4sQ6U1ZQ==">AMUW2mX9fs59F+L/rBqBc2MbAlM8raKPsAEPtaIrUdUEot0NBiQFEhsNz4I/Af/2xUb4usTRXWjuTxFAZvUOqik4gyvNrwwqZPevQUdkPlKbi+NxggPTOqU=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10</cp:revision>
  <cp:lastPrinted>2021-10-05T14:58:00Z</cp:lastPrinted>
  <dcterms:created xsi:type="dcterms:W3CDTF">2019-12-26T14:08:00Z</dcterms:created>
  <dcterms:modified xsi:type="dcterms:W3CDTF">2021-10-18T15:56:00Z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